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3795" w14:textId="77777777" w:rsidR="001B24A8" w:rsidRDefault="00000000">
      <w:pPr>
        <w:shd w:val="clear" w:color="auto" w:fill="FFFFFF"/>
        <w:spacing w:before="100" w:beforeAutospacing="1" w:after="100" w:afterAutospacing="1" w:line="293" w:lineRule="atLeast"/>
        <w:ind w:firstLine="300"/>
        <w:jc w:val="right"/>
        <w:rPr>
          <w:rFonts w:ascii="Arial" w:eastAsia="Times New Roman" w:hAnsi="Arial" w:cs="Arial"/>
          <w:sz w:val="20"/>
          <w:szCs w:val="20"/>
        </w:rPr>
      </w:pPr>
      <w:r>
        <w:rPr>
          <w:rFonts w:ascii="Arial" w:eastAsia="Times New Roman" w:hAnsi="Arial" w:cs="Arial"/>
          <w:sz w:val="20"/>
          <w:szCs w:val="20"/>
        </w:rPr>
        <w:t>Сейм принял и Президент государства</w:t>
      </w:r>
      <w:r>
        <w:rPr>
          <w:rFonts w:ascii="Arial" w:eastAsia="Times New Roman" w:hAnsi="Arial" w:cs="Arial"/>
          <w:sz w:val="20"/>
          <w:szCs w:val="20"/>
        </w:rPr>
        <w:br/>
        <w:t xml:space="preserve"> объявляет следующий закон:</w:t>
      </w:r>
    </w:p>
    <w:p w14:paraId="2A34FC63" w14:textId="77777777" w:rsidR="001B24A8" w:rsidRDefault="00000000">
      <w:pPr>
        <w:shd w:val="clear" w:color="auto" w:fill="FFFFFF"/>
        <w:spacing w:before="100" w:beforeAutospacing="1" w:after="100" w:afterAutospacing="1" w:line="240" w:lineRule="auto"/>
        <w:jc w:val="center"/>
        <w:outlineLvl w:val="2"/>
        <w:rPr>
          <w:rFonts w:ascii="Arial" w:eastAsia="Times New Roman" w:hAnsi="Arial" w:cs="Arial"/>
          <w:b/>
          <w:bCs/>
          <w:sz w:val="35"/>
          <w:szCs w:val="35"/>
        </w:rPr>
      </w:pPr>
      <w:r>
        <w:rPr>
          <w:rFonts w:ascii="Arial" w:eastAsia="Times New Roman" w:hAnsi="Arial" w:cs="Arial"/>
          <w:b/>
          <w:bCs/>
          <w:sz w:val="35"/>
          <w:szCs w:val="35"/>
        </w:rPr>
        <w:t>Изменения в Коммерческом законе</w:t>
      </w:r>
    </w:p>
    <w:p w14:paraId="4DC330B7" w14:textId="2903CE68"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Внести в Коммерческий закон следующие изменения:</w:t>
      </w:r>
    </w:p>
    <w:p w14:paraId="5430B2A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 Исключить 4. Пункт 9 части первой статьи </w:t>
      </w:r>
      <w:r>
        <w:rPr>
          <w:rFonts w:ascii="Arial" w:eastAsia="Times New Roman" w:hAnsi="Arial" w:cs="Arial"/>
          <w:sz w:val="20"/>
          <w:szCs w:val="20"/>
          <w:vertAlign w:val="superscript"/>
        </w:rPr>
        <w:t>2</w:t>
      </w:r>
      <w:r>
        <w:rPr>
          <w:rFonts w:ascii="Arial" w:eastAsia="Times New Roman" w:hAnsi="Arial" w:cs="Arial"/>
          <w:sz w:val="20"/>
          <w:szCs w:val="20"/>
        </w:rPr>
        <w:t>.</w:t>
      </w:r>
    </w:p>
    <w:p w14:paraId="6B425FC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2. Дополнить закон 4. </w:t>
      </w:r>
      <w:r>
        <w:rPr>
          <w:rFonts w:ascii="Arial" w:eastAsia="Times New Roman" w:hAnsi="Arial" w:cs="Arial"/>
          <w:sz w:val="20"/>
          <w:szCs w:val="20"/>
          <w:vertAlign w:val="superscript"/>
        </w:rPr>
        <w:t>3</w:t>
      </w:r>
      <w:r>
        <w:rPr>
          <w:rFonts w:ascii="Arial" w:eastAsia="Times New Roman" w:hAnsi="Arial" w:cs="Arial"/>
          <w:sz w:val="20"/>
          <w:szCs w:val="20"/>
        </w:rPr>
        <w:t xml:space="preserve"> статью в следующей редакции:</w:t>
      </w:r>
    </w:p>
    <w:p w14:paraId="6C61F89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b/>
          <w:bCs/>
          <w:sz w:val="20"/>
          <w:szCs w:val="20"/>
        </w:rPr>
        <w:t xml:space="preserve">4. Статья </w:t>
      </w:r>
      <w:r>
        <w:rPr>
          <w:rFonts w:ascii="Arial" w:eastAsia="Times New Roman" w:hAnsi="Arial" w:cs="Arial"/>
          <w:b/>
          <w:bCs/>
          <w:sz w:val="20"/>
          <w:szCs w:val="20"/>
          <w:vertAlign w:val="superscript"/>
        </w:rPr>
        <w:t>3</w:t>
      </w:r>
      <w:r>
        <w:rPr>
          <w:rFonts w:ascii="Arial" w:eastAsia="Times New Roman" w:hAnsi="Arial" w:cs="Arial"/>
          <w:b/>
          <w:bCs/>
          <w:sz w:val="20"/>
          <w:szCs w:val="20"/>
        </w:rPr>
        <w:t>. Ограничения коммерческой деятельности, установленные для физического лица в стране ¬ участнице Европейского союза, Исландии, Королевстве Норвегии и Лихтенштейнском Фирстисте</w:t>
      </w:r>
    </w:p>
    <w:p w14:paraId="058B814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Если физическому лицу в стране ¬ участнице Европейского союза, Республике Исландия, Королевстве Норвегии или Лихтенштейнском Фирстисте (далее - страна ¬ участница) применено ограничение коммерческой деятельности, соответствующее физическое лицо не имеет права занимать 4 настоящего Закона. Упомянутые в части первой статьи </w:t>
      </w:r>
      <w:r>
        <w:rPr>
          <w:rFonts w:ascii="Arial" w:eastAsia="Times New Roman" w:hAnsi="Arial" w:cs="Arial"/>
          <w:sz w:val="20"/>
          <w:szCs w:val="20"/>
          <w:vertAlign w:val="superscript"/>
        </w:rPr>
        <w:t>2</w:t>
      </w:r>
      <w:r>
        <w:rPr>
          <w:rFonts w:ascii="Arial" w:eastAsia="Times New Roman" w:hAnsi="Arial" w:cs="Arial"/>
          <w:sz w:val="20"/>
          <w:szCs w:val="20"/>
        </w:rPr>
        <w:t xml:space="preserve"> должности ".</w:t>
      </w:r>
    </w:p>
    <w:p w14:paraId="53EAECA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В статье 8:</w:t>
      </w:r>
    </w:p>
    <w:p w14:paraId="7685085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заменить 4. </w:t>
      </w:r>
      <w:r>
        <w:rPr>
          <w:rFonts w:ascii="Arial" w:eastAsia="Times New Roman" w:hAnsi="Arial" w:cs="Arial"/>
          <w:sz w:val="20"/>
          <w:szCs w:val="20"/>
          <w:vertAlign w:val="superscript"/>
        </w:rPr>
        <w:t>В</w:t>
      </w:r>
      <w:r>
        <w:rPr>
          <w:rFonts w:ascii="Arial" w:eastAsia="Times New Roman" w:hAnsi="Arial" w:cs="Arial"/>
          <w:sz w:val="20"/>
          <w:szCs w:val="20"/>
        </w:rPr>
        <w:t xml:space="preserve"> части 1 слова "страны ¬ участницы Европейского Союза, Республики Исландия, Королевства Норвегии и Лихтенштейна Фирстисте (в дальнейшем в рамках настоящей части - страна ¬ участница)" словами "страны ¬ участницы";</w:t>
      </w:r>
    </w:p>
    <w:p w14:paraId="689F189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изложить пункт 3 части пятой в следующей редакции:</w:t>
      </w:r>
    </w:p>
    <w:p w14:paraId="3A7EA72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сведения о реорганизации коммерсанта (иностранного коммерсанта) с указанием фирмы и регистрационного номера каждого вовлеченного в процесс реорганизации общества, вида реорганизации и, если осуществляется трансграничная реорганизация, - также вид общества другой страны ¬ участницы и учреждение коммерческого регистра, в котором зарегистрировано общество другой страны ¬ участницы".</w:t>
      </w:r>
    </w:p>
    <w:p w14:paraId="27E0592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4. Заменить в пункте 2 статьи 154 </w:t>
      </w:r>
      <w:r>
        <w:rPr>
          <w:rFonts w:ascii="Arial" w:eastAsia="Times New Roman" w:hAnsi="Arial" w:cs="Arial"/>
          <w:sz w:val="20"/>
          <w:szCs w:val="20"/>
          <w:vertAlign w:val="superscript"/>
        </w:rPr>
        <w:t>1</w:t>
      </w:r>
      <w:r>
        <w:rPr>
          <w:rFonts w:ascii="Arial" w:eastAsia="Times New Roman" w:hAnsi="Arial" w:cs="Arial"/>
          <w:sz w:val="20"/>
          <w:szCs w:val="20"/>
        </w:rPr>
        <w:t>) слова "в стране ¬ участнице Европейского Союза или государстве Европейской экономической зоны" словами "в стране ¬ участнице".</w:t>
      </w:r>
    </w:p>
    <w:p w14:paraId="64C8943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Заменить в части второй статьи 161 слово “сумме” словами “сумме, если уставом не предусмотрен иной порядок распределения дивидендов”.</w:t>
      </w:r>
    </w:p>
    <w:p w14:paraId="7DEAEF8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В статье 172:</w:t>
      </w:r>
    </w:p>
    <w:p w14:paraId="38F3D6F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дополнить первое предложение части второй словами и цифрами “или участие которого в основном капитале составляет не менее 100000 евро”;</w:t>
      </w:r>
    </w:p>
    <w:p w14:paraId="7D89F81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дополнить третье предложение части шестой после слов “основного капитала общества” словами и цифрами “или их участие в основном капитале общества составляет не менее 100000 евро”.</w:t>
      </w:r>
    </w:p>
    <w:p w14:paraId="30FEDBE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 В статье 183:</w:t>
      </w:r>
    </w:p>
    <w:p w14:paraId="3C46EF1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заменить в наименовании и тексте статьи слова "внутренняя ревизия" (в соответствующем падеже) словами “особая проверка” (в соответствующем падеже);</w:t>
      </w:r>
    </w:p>
    <w:p w14:paraId="084EBB0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изложить часть первую в следующей редакции:</w:t>
      </w:r>
    </w:p>
    <w:p w14:paraId="4F695FB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Решение о проведении особой проверки деятельности общества по вопросам, связанным с деятельностью общества и его имущественным положением, заключением сделки с членом правления или совета или связанным лицом, а также в случае, когда от присяжного ревизора получена письменная информация о констатированных присяжным ревизором недостатках в среде деятельности общества (в том числе в системе внутреннего контроля), которая может создать риск коррупции, принимает участники или правление, а если у общества имеется совет, такое решение может принять также совет".</w:t>
      </w:r>
    </w:p>
    <w:p w14:paraId="188AED5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8. Исключить статью 184.</w:t>
      </w:r>
    </w:p>
    <w:p w14:paraId="24BF087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9. Исключить второе и третье предложения части третьей статьи 191.</w:t>
      </w:r>
    </w:p>
    <w:p w14:paraId="4FB5182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10. Изложить пункт 6 части первой статьи 210 в следующей редакции:</w:t>
      </w:r>
    </w:p>
    <w:p w14:paraId="716D206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избрание и отзыв ревизора и ликвидатора".</w:t>
      </w:r>
    </w:p>
    <w:p w14:paraId="028025A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11. Изложить второе предложение части второй статьи 224 в следующей редакции:</w:t>
      </w:r>
    </w:p>
    <w:p w14:paraId="09300C5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"В согласии кандидат в члены правления указывает возможные препятствия для забора должности согласно статье 4 настоящего Закона. </w:t>
      </w:r>
      <w:r>
        <w:rPr>
          <w:rFonts w:ascii="Arial" w:eastAsia="Times New Roman" w:hAnsi="Arial" w:cs="Arial"/>
          <w:sz w:val="20"/>
          <w:szCs w:val="20"/>
          <w:vertAlign w:val="superscript"/>
        </w:rPr>
        <w:t>1</w:t>
      </w:r>
      <w:r>
        <w:rPr>
          <w:rFonts w:ascii="Arial" w:eastAsia="Times New Roman" w:hAnsi="Arial" w:cs="Arial"/>
          <w:sz w:val="20"/>
          <w:szCs w:val="20"/>
        </w:rPr>
        <w:t xml:space="preserve">, 4. </w:t>
      </w:r>
      <w:r>
        <w:rPr>
          <w:rFonts w:ascii="Arial" w:eastAsia="Times New Roman" w:hAnsi="Arial" w:cs="Arial"/>
          <w:sz w:val="20"/>
          <w:szCs w:val="20"/>
          <w:vertAlign w:val="superscript"/>
        </w:rPr>
        <w:t>2</w:t>
      </w:r>
      <w:r>
        <w:rPr>
          <w:rFonts w:ascii="Arial" w:eastAsia="Times New Roman" w:hAnsi="Arial" w:cs="Arial"/>
          <w:sz w:val="20"/>
          <w:szCs w:val="20"/>
        </w:rPr>
        <w:t xml:space="preserve">, 4. 3, 171 и 221 и возможные препятствия для реализации права представительства общества в соответствии с положениями настоящего Закона. </w:t>
      </w:r>
      <w:r>
        <w:rPr>
          <w:rFonts w:ascii="Arial" w:eastAsia="Times New Roman" w:hAnsi="Arial" w:cs="Arial"/>
          <w:sz w:val="20"/>
          <w:szCs w:val="20"/>
          <w:vertAlign w:val="superscript"/>
        </w:rPr>
        <w:t>1</w:t>
      </w:r>
      <w:r>
        <w:rPr>
          <w:rFonts w:ascii="Arial" w:eastAsia="Times New Roman" w:hAnsi="Arial" w:cs="Arial"/>
          <w:sz w:val="20"/>
          <w:szCs w:val="20"/>
        </w:rPr>
        <w:t xml:space="preserve"> и 4. </w:t>
      </w:r>
      <w:r>
        <w:rPr>
          <w:rFonts w:ascii="Arial" w:eastAsia="Times New Roman" w:hAnsi="Arial" w:cs="Arial"/>
          <w:sz w:val="20"/>
          <w:szCs w:val="20"/>
          <w:vertAlign w:val="superscript"/>
        </w:rPr>
        <w:t>2</w:t>
      </w:r>
      <w:r>
        <w:rPr>
          <w:rFonts w:ascii="Arial" w:eastAsia="Times New Roman" w:hAnsi="Arial" w:cs="Arial"/>
          <w:sz w:val="20"/>
          <w:szCs w:val="20"/>
        </w:rPr>
        <w:t>) или удостоверяет, что у него нет таких препятствий".</w:t>
      </w:r>
    </w:p>
    <w:p w14:paraId="13556B2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12. Исключить 236. </w:t>
      </w:r>
      <w:r>
        <w:rPr>
          <w:rFonts w:ascii="Arial" w:eastAsia="Times New Roman" w:hAnsi="Arial" w:cs="Arial"/>
          <w:sz w:val="20"/>
          <w:szCs w:val="20"/>
          <w:vertAlign w:val="superscript"/>
        </w:rPr>
        <w:t>Исключить</w:t>
      </w:r>
      <w:r>
        <w:rPr>
          <w:rFonts w:ascii="Arial" w:eastAsia="Times New Roman" w:hAnsi="Arial" w:cs="Arial"/>
          <w:sz w:val="20"/>
          <w:szCs w:val="20"/>
        </w:rPr>
        <w:t xml:space="preserve"> из части второй статьи слово “регистрацию”.</w:t>
      </w:r>
    </w:p>
    <w:p w14:paraId="4EFD6F7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13. Заменить 236. Заменить в пункте 4 части третьей статьи </w:t>
      </w:r>
      <w:r>
        <w:rPr>
          <w:rFonts w:ascii="Arial" w:eastAsia="Times New Roman" w:hAnsi="Arial" w:cs="Arial"/>
          <w:sz w:val="20"/>
          <w:szCs w:val="20"/>
          <w:vertAlign w:val="superscript"/>
        </w:rPr>
        <w:t>2</w:t>
      </w:r>
      <w:r>
        <w:rPr>
          <w:rFonts w:ascii="Arial" w:eastAsia="Times New Roman" w:hAnsi="Arial" w:cs="Arial"/>
          <w:sz w:val="20"/>
          <w:szCs w:val="20"/>
        </w:rPr>
        <w:t xml:space="preserve"> слова "части второй настоящей статьи" словами "настоящей части".</w:t>
      </w:r>
    </w:p>
    <w:p w14:paraId="6BA9CF7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14. Заменить 238. </w:t>
      </w:r>
      <w:r>
        <w:rPr>
          <w:rFonts w:ascii="Arial" w:eastAsia="Times New Roman" w:hAnsi="Arial" w:cs="Arial"/>
          <w:sz w:val="20"/>
          <w:szCs w:val="20"/>
          <w:vertAlign w:val="superscript"/>
        </w:rPr>
        <w:t>Заменить</w:t>
      </w:r>
      <w:r>
        <w:rPr>
          <w:rFonts w:ascii="Arial" w:eastAsia="Times New Roman" w:hAnsi="Arial" w:cs="Arial"/>
          <w:sz w:val="20"/>
          <w:szCs w:val="20"/>
        </w:rPr>
        <w:t xml:space="preserve"> в наименовании и тексте статьи слово “зарегистрированного” словом “зарегистрированного”.</w:t>
      </w:r>
    </w:p>
    <w:p w14:paraId="6C88858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15. Исключить 238. </w:t>
      </w:r>
      <w:r>
        <w:rPr>
          <w:rFonts w:ascii="Arial" w:eastAsia="Times New Roman" w:hAnsi="Arial" w:cs="Arial"/>
          <w:sz w:val="20"/>
          <w:szCs w:val="20"/>
          <w:vertAlign w:val="superscript"/>
        </w:rPr>
        <w:t>2</w:t>
      </w:r>
      <w:r>
        <w:rPr>
          <w:rFonts w:ascii="Arial" w:eastAsia="Times New Roman" w:hAnsi="Arial" w:cs="Arial"/>
          <w:sz w:val="20"/>
          <w:szCs w:val="20"/>
        </w:rPr>
        <w:t xml:space="preserve"> второе и третье предложения части второй статьи 2.</w:t>
      </w:r>
    </w:p>
    <w:p w14:paraId="4C779DE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16. Изложить пункт 3 части первой статьи 268 в следующей редакции:</w:t>
      </w:r>
    </w:p>
    <w:p w14:paraId="23F2801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"3) избрание и отзыв членов совета, ревизоров и ликвидаторов".</w:t>
      </w:r>
    </w:p>
    <w:p w14:paraId="2929AB6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17. Исключить из пунктов 1 и 2 части третьей статьи 276 слова "контролера общества" (в соответствующем падеже).</w:t>
      </w:r>
    </w:p>
    <w:p w14:paraId="3EA18A9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18. Заменить в пункте 1 части второй статьи 280 слова "ревизор или контролер общества" словами "или ревизор".</w:t>
      </w:r>
    </w:p>
    <w:p w14:paraId="564E026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19. Заменить в части четвертой статьи 284 слова "ревизором, контролером общества и акционерами" словами "ревизорами и акционерами".</w:t>
      </w:r>
    </w:p>
    <w:p w14:paraId="09BF949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20. Изложить статью 291 в следующей редакции:</w:t>
      </w:r>
    </w:p>
    <w:p w14:paraId="15B551C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b/>
          <w:bCs/>
          <w:sz w:val="20"/>
          <w:szCs w:val="20"/>
        </w:rPr>
        <w:t>Статья 291. Совет</w:t>
      </w:r>
    </w:p>
    <w:p w14:paraId="680E499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Совет является надзорной структурой общества, представляющей интересы общества и в установленных настоящим Законом и уставом пределах осуществляет надзор за деятельностью правления и развитием общества ".</w:t>
      </w:r>
    </w:p>
    <w:p w14:paraId="0729A54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21. Дополнить часть первую статьи 292 пунктами 2. </w:t>
      </w:r>
      <w:r>
        <w:rPr>
          <w:rFonts w:ascii="Arial" w:eastAsia="Times New Roman" w:hAnsi="Arial" w:cs="Arial"/>
          <w:sz w:val="20"/>
          <w:szCs w:val="20"/>
          <w:vertAlign w:val="superscript"/>
        </w:rPr>
        <w:t>1</w:t>
      </w:r>
      <w:r>
        <w:rPr>
          <w:rFonts w:ascii="Arial" w:eastAsia="Times New Roman" w:hAnsi="Arial" w:cs="Arial"/>
          <w:sz w:val="20"/>
          <w:szCs w:val="20"/>
        </w:rPr>
        <w:t xml:space="preserve"> и 2. </w:t>
      </w:r>
      <w:r>
        <w:rPr>
          <w:rFonts w:ascii="Arial" w:eastAsia="Times New Roman" w:hAnsi="Arial" w:cs="Arial"/>
          <w:sz w:val="20"/>
          <w:szCs w:val="20"/>
          <w:vertAlign w:val="superscript"/>
        </w:rPr>
        <w:t>2</w:t>
      </w:r>
      <w:r>
        <w:rPr>
          <w:rFonts w:ascii="Arial" w:eastAsia="Times New Roman" w:hAnsi="Arial" w:cs="Arial"/>
          <w:sz w:val="20"/>
          <w:szCs w:val="20"/>
        </w:rPr>
        <w:t xml:space="preserve"> пункт в следующей редакции:</w:t>
      </w:r>
    </w:p>
    <w:p w14:paraId="63B59D6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"2 </w:t>
      </w:r>
      <w:r>
        <w:rPr>
          <w:rFonts w:ascii="Arial" w:eastAsia="Times New Roman" w:hAnsi="Arial" w:cs="Arial"/>
          <w:sz w:val="20"/>
          <w:szCs w:val="20"/>
          <w:vertAlign w:val="superscript"/>
        </w:rPr>
        <w:t>1</w:t>
      </w:r>
      <w:r>
        <w:rPr>
          <w:rFonts w:ascii="Arial" w:eastAsia="Times New Roman" w:hAnsi="Arial" w:cs="Arial"/>
          <w:sz w:val="20"/>
          <w:szCs w:val="20"/>
        </w:rPr>
        <w:t>) утверждать общие принципы деятельности и финансовые цели общества, а также осуществлять надзор за их реализацией;</w:t>
      </w:r>
    </w:p>
    <w:p w14:paraId="4965779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w:t>
      </w:r>
      <w:r>
        <w:rPr>
          <w:rFonts w:ascii="Arial" w:eastAsia="Times New Roman" w:hAnsi="Arial" w:cs="Arial"/>
          <w:sz w:val="20"/>
          <w:szCs w:val="20"/>
          <w:vertAlign w:val="superscript"/>
        </w:rPr>
        <w:t>)</w:t>
      </w:r>
      <w:r>
        <w:rPr>
          <w:rFonts w:ascii="Arial" w:eastAsia="Times New Roman" w:hAnsi="Arial" w:cs="Arial"/>
          <w:sz w:val="20"/>
          <w:szCs w:val="20"/>
        </w:rPr>
        <w:t xml:space="preserve"> осуществлять надзор за деятельностью систем внутреннего контроля и управления рисками ".</w:t>
      </w:r>
    </w:p>
    <w:p w14:paraId="54AA255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22. Исключить пункт 9 части первой статьи 294.</w:t>
      </w:r>
    </w:p>
    <w:p w14:paraId="1E673EA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23. Изложить часть четвертую статьи 295 в следующей редакции:</w:t>
      </w:r>
    </w:p>
    <w:p w14:paraId="79DAF0B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Минимальное количество членов совета составляет три".</w:t>
      </w:r>
    </w:p>
    <w:p w14:paraId="5F51A63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24. Исключить второе предложение части первой статьи 304.</w:t>
      </w:r>
    </w:p>
    <w:p w14:paraId="5A61C6F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25. Изложить второе предложение части второй статьи 305 в следующей редакции:</w:t>
      </w:r>
    </w:p>
    <w:p w14:paraId="741B0D2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"В согласии член правления указывает возможные препятствия для забора должности согласно статье 4 настоящего Закона. </w:t>
      </w:r>
      <w:r>
        <w:rPr>
          <w:rFonts w:ascii="Arial" w:eastAsia="Times New Roman" w:hAnsi="Arial" w:cs="Arial"/>
          <w:sz w:val="20"/>
          <w:szCs w:val="20"/>
          <w:vertAlign w:val="superscript"/>
        </w:rPr>
        <w:t>1</w:t>
      </w:r>
      <w:r>
        <w:rPr>
          <w:rFonts w:ascii="Arial" w:eastAsia="Times New Roman" w:hAnsi="Arial" w:cs="Arial"/>
          <w:sz w:val="20"/>
          <w:szCs w:val="20"/>
        </w:rPr>
        <w:t xml:space="preserve">, 4. </w:t>
      </w:r>
      <w:r>
        <w:rPr>
          <w:rFonts w:ascii="Arial" w:eastAsia="Times New Roman" w:hAnsi="Arial" w:cs="Arial"/>
          <w:sz w:val="20"/>
          <w:szCs w:val="20"/>
          <w:vertAlign w:val="superscript"/>
        </w:rPr>
        <w:t>2</w:t>
      </w:r>
      <w:r>
        <w:rPr>
          <w:rFonts w:ascii="Arial" w:eastAsia="Times New Roman" w:hAnsi="Arial" w:cs="Arial"/>
          <w:sz w:val="20"/>
          <w:szCs w:val="20"/>
        </w:rPr>
        <w:t xml:space="preserve">, 4. 3, 171 и 304 и возможные препятствия для реализации права представительства общества в соответствии с положениями настоящего Закона. </w:t>
      </w:r>
      <w:r>
        <w:rPr>
          <w:rFonts w:ascii="Arial" w:eastAsia="Times New Roman" w:hAnsi="Arial" w:cs="Arial"/>
          <w:sz w:val="20"/>
          <w:szCs w:val="20"/>
          <w:vertAlign w:val="superscript"/>
        </w:rPr>
        <w:t>1</w:t>
      </w:r>
      <w:r>
        <w:rPr>
          <w:rFonts w:ascii="Arial" w:eastAsia="Times New Roman" w:hAnsi="Arial" w:cs="Arial"/>
          <w:sz w:val="20"/>
          <w:szCs w:val="20"/>
        </w:rPr>
        <w:t xml:space="preserve"> и 4. </w:t>
      </w:r>
      <w:r>
        <w:rPr>
          <w:rFonts w:ascii="Arial" w:eastAsia="Times New Roman" w:hAnsi="Arial" w:cs="Arial"/>
          <w:sz w:val="20"/>
          <w:szCs w:val="20"/>
          <w:vertAlign w:val="superscript"/>
        </w:rPr>
        <w:t>2</w:t>
      </w:r>
      <w:r>
        <w:rPr>
          <w:rFonts w:ascii="Arial" w:eastAsia="Times New Roman" w:hAnsi="Arial" w:cs="Arial"/>
          <w:sz w:val="20"/>
          <w:szCs w:val="20"/>
        </w:rPr>
        <w:t>) или удостоверяет, что у него нет таких препятствий".</w:t>
      </w:r>
    </w:p>
    <w:p w14:paraId="4CD3A08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26. Изложить часть четвертую статьи 319 в следующей редакции:</w:t>
      </w:r>
    </w:p>
    <w:p w14:paraId="6DC31AE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"(4) ликвидатор обязан сообщить участникам о возможных препятствиях для забора должности согласно статье 4 настоящего Закона. </w:t>
      </w:r>
      <w:r>
        <w:rPr>
          <w:rFonts w:ascii="Arial" w:eastAsia="Times New Roman" w:hAnsi="Arial" w:cs="Arial"/>
          <w:sz w:val="20"/>
          <w:szCs w:val="20"/>
          <w:vertAlign w:val="superscript"/>
        </w:rPr>
        <w:t>1</w:t>
      </w:r>
      <w:r>
        <w:rPr>
          <w:rFonts w:ascii="Arial" w:eastAsia="Times New Roman" w:hAnsi="Arial" w:cs="Arial"/>
          <w:sz w:val="20"/>
          <w:szCs w:val="20"/>
        </w:rPr>
        <w:t xml:space="preserve">, 4. </w:t>
      </w:r>
      <w:r>
        <w:rPr>
          <w:rFonts w:ascii="Arial" w:eastAsia="Times New Roman" w:hAnsi="Arial" w:cs="Arial"/>
          <w:sz w:val="20"/>
          <w:szCs w:val="20"/>
          <w:vertAlign w:val="superscript"/>
        </w:rPr>
        <w:t>2</w:t>
      </w:r>
      <w:r>
        <w:rPr>
          <w:rFonts w:ascii="Arial" w:eastAsia="Times New Roman" w:hAnsi="Arial" w:cs="Arial"/>
          <w:sz w:val="20"/>
          <w:szCs w:val="20"/>
        </w:rPr>
        <w:t xml:space="preserve">, 4. 3, 171, 221 и 304 и </w:t>
      </w:r>
      <w:r>
        <w:rPr>
          <w:rFonts w:ascii="Arial" w:eastAsia="Times New Roman" w:hAnsi="Arial" w:cs="Arial"/>
          <w:sz w:val="20"/>
          <w:szCs w:val="20"/>
        </w:rPr>
        <w:lastRenderedPageBreak/>
        <w:t xml:space="preserve">возможные препятствия для реализации права представительства общества в соответствии с положениями настоящего Закона. </w:t>
      </w:r>
      <w:r>
        <w:rPr>
          <w:rFonts w:ascii="Arial" w:eastAsia="Times New Roman" w:hAnsi="Arial" w:cs="Arial"/>
          <w:sz w:val="20"/>
          <w:szCs w:val="20"/>
          <w:vertAlign w:val="superscript"/>
        </w:rPr>
        <w:t>1</w:t>
      </w:r>
      <w:r>
        <w:rPr>
          <w:rFonts w:ascii="Arial" w:eastAsia="Times New Roman" w:hAnsi="Arial" w:cs="Arial"/>
          <w:sz w:val="20"/>
          <w:szCs w:val="20"/>
        </w:rPr>
        <w:t xml:space="preserve"> и 4. </w:t>
      </w:r>
      <w:r>
        <w:rPr>
          <w:rFonts w:ascii="Arial" w:eastAsia="Times New Roman" w:hAnsi="Arial" w:cs="Arial"/>
          <w:sz w:val="20"/>
          <w:szCs w:val="20"/>
          <w:vertAlign w:val="superscript"/>
        </w:rPr>
        <w:t>2</w:t>
      </w:r>
      <w:r>
        <w:rPr>
          <w:rFonts w:ascii="Arial" w:eastAsia="Times New Roman" w:hAnsi="Arial" w:cs="Arial"/>
          <w:sz w:val="20"/>
          <w:szCs w:val="20"/>
        </w:rPr>
        <w:t>) или удостоверить, что у него нет таких препятствий".</w:t>
      </w:r>
    </w:p>
    <w:p w14:paraId="70EC46B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27. Изложить часть С в следующей редакции:</w:t>
      </w:r>
    </w:p>
    <w:p w14:paraId="3362C8A8"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b/>
          <w:bCs/>
          <w:sz w:val="20"/>
          <w:szCs w:val="20"/>
        </w:rPr>
        <w:t>В ЧАСТЬ</w:t>
      </w:r>
      <w:r>
        <w:rPr>
          <w:rFonts w:ascii="Arial" w:eastAsia="Times New Roman" w:hAnsi="Arial" w:cs="Arial"/>
          <w:b/>
          <w:bCs/>
          <w:sz w:val="20"/>
          <w:szCs w:val="20"/>
        </w:rPr>
        <w:br/>
        <w:t xml:space="preserve"> РЕОРГАНИЗАЦИЯ КОММЕРЧЕСКИХ ОБЩЕСТВ</w:t>
      </w:r>
    </w:p>
    <w:p w14:paraId="6FB8A294"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ОБЩИЕ</w:t>
      </w:r>
      <w:r>
        <w:rPr>
          <w:rFonts w:ascii="Arial" w:eastAsia="Times New Roman" w:hAnsi="Arial" w:cs="Arial"/>
          <w:b/>
          <w:bCs/>
          <w:sz w:val="20"/>
          <w:szCs w:val="20"/>
        </w:rPr>
        <w:br/>
        <w:t xml:space="preserve"> ПРАВИЛА РЕОРГАНИЗАЦИИ КОММЕРЧЕСКИХ ОБЩЕСТВ</w:t>
      </w:r>
    </w:p>
    <w:p w14:paraId="194207E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334. Понятие и виды реорганизации</w:t>
      </w:r>
    </w:p>
    <w:p w14:paraId="1535A70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Коммерческое общество (в дальнейшем в рамках настоящей части - общество) может быть реорганизовано путем объединения, разделения или преобразования.</w:t>
      </w:r>
    </w:p>
    <w:p w14:paraId="46563C7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Вовлеченные в процесс реорганизации общества могут иметь один вид или общества разных видов, если законом не установлено иное.</w:t>
      </w:r>
    </w:p>
    <w:p w14:paraId="7559A70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335. Объединение обществ</w:t>
      </w:r>
    </w:p>
    <w:p w14:paraId="0B69613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Объединение обществ может происходить как присоединение или слияние.</w:t>
      </w:r>
    </w:p>
    <w:p w14:paraId="64C2E16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присоединение является процессом, в котором одно или несколько обществ (присоединяемых обществ) передают все свое имущество другому уже существующему обществу (приобретающее общество).</w:t>
      </w:r>
    </w:p>
    <w:p w14:paraId="234F152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слияние является процессом, в котором два или несколько обществ (присоединяемых обществ) передают все свое имущество вновь учреждаемому обществу (приобретающее общество).</w:t>
      </w:r>
    </w:p>
    <w:p w14:paraId="2BEA302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 случае объединения присоединяемое общество прекращает существовать без процесса ликвидации.</w:t>
      </w:r>
    </w:p>
    <w:p w14:paraId="52457B7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в случае объединения права и обязательства присоединяемого общества переходят к приобретающему обществу.</w:t>
      </w:r>
    </w:p>
    <w:p w14:paraId="4E9D77E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в случае объединения акционеры, участники или члены присоединяемого общества (в дальнейшем в рамках настоящей части - участники) становятся участниками приобретающего общества.</w:t>
      </w:r>
    </w:p>
    <w:p w14:paraId="0A0D378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336. Разделение обществ</w:t>
      </w:r>
    </w:p>
    <w:p w14:paraId="381702E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Разделение является процессом, в котором общество (разделяемое общество) передает свое имущество одному обществу или нескольким другим обществам (путем разделения или разделения приобретающего общества).</w:t>
      </w:r>
    </w:p>
    <w:p w14:paraId="65D6B30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(2) в случае разделения разделяемое общество передает все свое имущество двум или нескольким приобретающим обществам и прекращает существовать без процесса ликвидации.</w:t>
      </w:r>
    </w:p>
    <w:p w14:paraId="789FEBD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в случае отделения разделяемое общество передает часть своего имущества одному приобретающему обществу или нескольким таким обществам. В случае отделения разделяемое общество продолжает существовать.</w:t>
      </w:r>
    </w:p>
    <w:p w14:paraId="2A27631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 случае разделения все участники разделяемого общества становятся участниками приобретающих обществ. Если на это дают согласие все участники, они могут прийти к соглашению об ином составе участников в приобретающих обществах.</w:t>
      </w:r>
    </w:p>
    <w:p w14:paraId="4410FDA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в случае раздела единственным участником приобретающего общества может стать также разделяемое общество.</w:t>
      </w:r>
    </w:p>
    <w:p w14:paraId="5AE01ED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приобретающим обществом может быть уже существующее или вновь учреждаемое общество.</w:t>
      </w:r>
    </w:p>
    <w:p w14:paraId="630C5E9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337. Преобразование общества</w:t>
      </w:r>
    </w:p>
    <w:p w14:paraId="6C95DF6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Преобразование является процессом, в котором общество меняет вид общества, сохраняя статус своего субъекта права.</w:t>
      </w:r>
    </w:p>
    <w:p w14:paraId="4CA8921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до момента вступления в силу реорганизации общество считается преобразуемым обществом, а с момента вступления в силу реорганизации - приобретающим обществом.</w:t>
      </w:r>
    </w:p>
    <w:p w14:paraId="79F95930"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РАЗДЕЛ XVI</w:t>
      </w:r>
      <w:r>
        <w:rPr>
          <w:rFonts w:ascii="Arial" w:eastAsia="Times New Roman" w:hAnsi="Arial" w:cs="Arial"/>
          <w:b/>
          <w:bCs/>
          <w:sz w:val="20"/>
          <w:szCs w:val="20"/>
        </w:rPr>
        <w:br/>
        <w:t xml:space="preserve"> ПОРЯДОК РЕОРГАНИЗАЦИИ</w:t>
      </w:r>
    </w:p>
    <w:p w14:paraId="6DDF88A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338. Договор о реорганизации</w:t>
      </w:r>
    </w:p>
    <w:p w14:paraId="338AAFE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в процессе реорганизации участвует два или несколько уже существующих обществ, они заключают договор о реорганизации (в дальнейшем также - договор). Договор заключается в письменной форме.</w:t>
      </w:r>
    </w:p>
    <w:p w14:paraId="6A8B428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договоре указывается:</w:t>
      </w:r>
    </w:p>
    <w:p w14:paraId="7B8325E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фирма, юридические адреса и регистрационный номер всех вовлеченных в реорганизацию обществ и при учреждении нового общества - фирма и юридический адрес приобретающего общества;</w:t>
      </w:r>
    </w:p>
    <w:p w14:paraId="7152F7D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величина коэффициентов обмена долей капитала (акций) обществ и доплат (если таковая предусмотрена);</w:t>
      </w:r>
    </w:p>
    <w:p w14:paraId="16FB185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распределение долей капитала (акций) между участниками приобретающего общества;</w:t>
      </w:r>
    </w:p>
    <w:p w14:paraId="39E0EF8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4) правила передачи долей капитала (акций) приобретающего общества участникам присоединяемого, разделяемого или преобразуемого общества;</w:t>
      </w:r>
    </w:p>
    <w:p w14:paraId="05531EC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о размере вознаграждения участникам в соответствии со статьей 353 настоящего Закона;</w:t>
      </w:r>
    </w:p>
    <w:p w14:paraId="60CFE23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время, от которого переданные доли капитала (акции) дают право на получение дивидендов или доли прибыли в приобретающем обществе, и влияющие на это время правила (если таковые предусмотрены);</w:t>
      </w:r>
    </w:p>
    <w:p w14:paraId="2225A3A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 права, которые приобретающее общество предоставляет держателям долей капитала (акций) каждой категории долей капитала (акций) присоединяемого, разделяемого или преобразуемого общества и облигационеров, которым принадлежат конвертируемые облигации;</w:t>
      </w:r>
    </w:p>
    <w:p w14:paraId="19052C4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8) права, которые приобретающее общество предоставляет членам надзорных структур и исполнительных структур присоединяемого, разделяемого или преобразуемого общества;</w:t>
      </w:r>
    </w:p>
    <w:p w14:paraId="76810A2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9) день, с которого сделки присоединяемого, разделяемого или преобразуемого общества в бухгалтерском учете приобретающего общества будут считаться сделками приобретающего общества;</w:t>
      </w:r>
    </w:p>
    <w:p w14:paraId="4F6FF40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10) последствия реорганизации для работников присоединяемого, разделяемого или преобразуемого общества;</w:t>
      </w:r>
    </w:p>
    <w:p w14:paraId="14F28E3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11) осуществляемые в процессе реорганизации действия и сроки их осуществления.</w:t>
      </w:r>
    </w:p>
    <w:p w14:paraId="384762C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договор предусматривает отсрочные условия и они не наступают в течение трех лет со дня заключения договора, каждое вовлеченное в процесс реорганизации общество может в одностороннем порядке отказаться от договора, сообщив об этом остальным Договариваемым сторонам не позднее чем за шесть месяцев, если договором не предусматривается более короткий срок уведомления.</w:t>
      </w:r>
    </w:p>
    <w:p w14:paraId="25A50AA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каждое вовлеченное в процесс реорганизации общество подает в учреждение коммерческого реестра заявление о начале реорганизации с приложением договора или проекта договора. Если до собрания участников (акционеров) (в дальнейшем в рамках настоящей части - собрание участников) о принятии решения о реорганизации в договоре или проекте договора вносятся изменения, договор или проект договора повторно не должен быть объявлен.</w:t>
      </w:r>
    </w:p>
    <w:p w14:paraId="4795FEB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339. Проспект реорганизации</w:t>
      </w:r>
    </w:p>
    <w:p w14:paraId="60594A6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каждое вовлеченное в процесс реорганизации общество письменно подготавливает проспект реорганизации (в дальнейшем в рамках настоящей части - проспект). В проспекте разъясняются условия договора, правовые и хозяйственные аспекты реорганизации и влияние реорганизации на дальнейшую деятельность общества.</w:t>
      </w:r>
    </w:p>
    <w:p w14:paraId="5C87694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(2) В дополнение к упомянутым в части первой настоящей статьи сведениям в проспекте указывается:</w:t>
      </w:r>
    </w:p>
    <w:p w14:paraId="51DE437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размер коэффициентов обмена долей капитала (акций), доплат (если таковые предусмотрены) и размер вознаграждения участникам;</w:t>
      </w:r>
    </w:p>
    <w:p w14:paraId="56CF56C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метод или методы, используемые для определения коэффициента обмена долей капитала (акций), размера доплат и размера возмещения;</w:t>
      </w:r>
    </w:p>
    <w:p w14:paraId="6B4086E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общество использовало несколько методов, - коэффициент обмена долей капитала (акций), размер доплат и размер вознаграждения, полученный при использовании каждого метода, и их относительного значения при определении упомянутых в пункте 1 настоящей части значений;</w:t>
      </w:r>
    </w:p>
    <w:p w14:paraId="2585174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использовали ли вовлеченные в реорганизацию общества различные методы оценки;</w:t>
      </w:r>
    </w:p>
    <w:p w14:paraId="7DD9D47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особые трудности, возникшие у общества при применении к оценке избранных методов.</w:t>
      </w:r>
    </w:p>
    <w:p w14:paraId="28B9518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Общества могут подготовить общий проспект. В таком случае каждое вовлеченное в процесс реорганизации общество указывает в проспекте сведения, упомянутые в частях первой и второй настоящей статьи.</w:t>
      </w:r>
    </w:p>
    <w:p w14:paraId="687A19D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 отношении общества проспект не должен подготавливаться, если на это дают согласие все участники.</w:t>
      </w:r>
    </w:p>
    <w:p w14:paraId="2F3E068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340. Проверка ревизора</w:t>
      </w:r>
    </w:p>
    <w:p w14:paraId="798C3B9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вовлеченном в реорганизацию обществе договор или проект договора проверяет присяжный ревизор или коммерческое общество присяжных ревизоров (в дальнейшем - ревизор). Во всех вовлеченных обществах договор или проект договора может быть проверен совместным ревизором.</w:t>
      </w:r>
    </w:p>
    <w:p w14:paraId="13D6B03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Договор о реорганизации или проект договора ревизор не проверяет, если на это дают согласие все участники.</w:t>
      </w:r>
    </w:p>
    <w:p w14:paraId="2E33668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Общества, участвующие в процессе реорганизации, обеспечивают ревизору доступ ко всем документам и информации, имеющие значение для выполнения обязанностей ревизора.</w:t>
      </w:r>
    </w:p>
    <w:p w14:paraId="04F1317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ревизор несет ответственность за убытки, возникшие при проведении проверки по его вине.</w:t>
      </w:r>
    </w:p>
    <w:p w14:paraId="3404908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341. Заключение ревизора</w:t>
      </w:r>
    </w:p>
    <w:p w14:paraId="2E2A730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 результатах проверки договора или проекта договора ревизор подготавливает письменное заключение и представляет его обществу.</w:t>
      </w:r>
    </w:p>
    <w:p w14:paraId="2D8A918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(2) в заключении разъясняется то, является ли при усмотрении ревизора установленный обществом размер вознаграждения участникам, коэффициент обмена долей капитала (акций) и размер доплат считаются соответствующим возмещением. Для оценки его ревизор в заключении указывает:</w:t>
      </w:r>
    </w:p>
    <w:p w14:paraId="37FEC42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метод или методы, используемые для определения размера возмещения участникам, коэффициентов обмена долей капитала (акций) и размера доплат, и того, соответствуют ли соответствующие методы;</w:t>
      </w:r>
    </w:p>
    <w:p w14:paraId="43B82EF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общество использовало несколько методов, - коэффициент обмена долей капитала (акций), размер доплат и размер вознаграждения, полученный при использовании каждого метода, и их относительного значения при определении упомянутых стоимостей;</w:t>
      </w:r>
    </w:p>
    <w:p w14:paraId="0BEF6E7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использовали ли вовлеченные в реорганизацию общества различные методы оценки, и то, является ли использование различных методов обоснованным;</w:t>
      </w:r>
    </w:p>
    <w:p w14:paraId="7B6C7FF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трудности оценки, возникшие у ревизора при подготовке заключения;</w:t>
      </w:r>
    </w:p>
    <w:p w14:paraId="0C756F2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представлены ли ревизору все необходимые документы.</w:t>
      </w:r>
    </w:p>
    <w:p w14:paraId="10354DE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342. Доступность документов о реорганизации</w:t>
      </w:r>
    </w:p>
    <w:p w14:paraId="67F9AB7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Общество обеспечивает участникам непрерывный электронный бесплатный доступ (в том числе возможность сохранения и распечатки) следующих документов:</w:t>
      </w:r>
    </w:p>
    <w:p w14:paraId="703408A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 договору или проекту договора;</w:t>
      </w:r>
    </w:p>
    <w:p w14:paraId="173D351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проспекту;</w:t>
      </w:r>
    </w:p>
    <w:p w14:paraId="222A198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заключение ревизора;</w:t>
      </w:r>
    </w:p>
    <w:p w14:paraId="4421508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годовых отчетов всех вовлеченных в реорганизацию обществ за последние три отчетных года;</w:t>
      </w:r>
    </w:p>
    <w:p w14:paraId="4D1AABF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для отчета о хозяйственной деятельности общества, подготовленного не ранее чем через три месяца до подачи заявления о начале реорганизации в учреждение коммерческого реестра, если предыдущий годовой отчет подготовлен более чем за шесть месяцев до подачи заявления.</w:t>
      </w:r>
    </w:p>
    <w:p w14:paraId="1343548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акционерное общество упомянутые в части первой настоящей статьи документы делает доступными для акционеров не позднее чем через месяц, а общество с ограниченной ответственностью и персональное товарищество - не позднее чем через две недели до дня, когда предусмотрено принять решение о реорганизации, и не позднее чем через один год после принятия соответствующего решения.</w:t>
      </w:r>
    </w:p>
    <w:p w14:paraId="190DC0C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(3) Упомянутый в пункте 5 части первой настоящей статьи отчет о хозяйственной деятельности общества подготавливается согласно требованиям нормативных актов о подготовке годового отчета.</w:t>
      </w:r>
    </w:p>
    <w:p w14:paraId="3FA9DCC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Обзор хозяйственной деятельности общества не должен подготавливаться, если на это дают согласие все участники или если общество согласно положениям Закона о рынке финансовых инструментов опубликовало промежуточный отчет за шесть месяцев.</w:t>
      </w:r>
    </w:p>
    <w:p w14:paraId="728683A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Если общество по техническим или иным причинам не может обеспечить участникам непрерывный электронный доступ к документам до принятия решения о реорганизации или если участник по обоснованным причинам не может получить доступ к доступным в электронной форме документам, общество по просьбе участника бесплатно направляет документы участнику или обеспечивает другой бесплатный доступ к документам.</w:t>
      </w:r>
    </w:p>
    <w:p w14:paraId="2D753F3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Если общество по техническим или иным причинам не может обеспечить участникам непрерывный электронный доступ к документам в установленный частью второй настоящей статьи период времени после принятия решения о реорганизации, участники имеют право ознакомиться с упомянутыми документами по юридическому адресу общества.</w:t>
      </w:r>
    </w:p>
    <w:p w14:paraId="0607C90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343. Решение о реорганизации</w:t>
      </w:r>
    </w:p>
    <w:p w14:paraId="73B7B80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Решение о реорганизации принимается собранием или членами каждого вовлеченного в процесс реорганизации общества. Решением о реорганизации утверждается договор о реорганизации или проект договора.</w:t>
      </w:r>
    </w:p>
    <w:p w14:paraId="6A1CD8D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акционерное общество удерживает собрание не ранее чем через месяц, а общество с ограниченной ответственностью и персональное товарищество - не ранее чем через две недели после объявления в соответствии со статьей 11 настоящего Закона договора или проекта договора.</w:t>
      </w:r>
    </w:p>
    <w:p w14:paraId="6FB85FC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в связи с реорганизацией производятся изменения устава или договора персонального товарищества общества капитала, решение об этом принимается одновременно с решением о реорганизации.</w:t>
      </w:r>
    </w:p>
    <w:p w14:paraId="0F3FA97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На собрании участников общества на капитале правление товарищества по требованию участников должно представить пояснения о договоре или проекте и проспекте договора, о правовых и хозяйственных последствиях реорганизации, а также сведения о других вовлеченных в процесс реорганизации обществах.</w:t>
      </w:r>
    </w:p>
    <w:p w14:paraId="185609D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в протоколе собрания участников указываются те участники, которые на собрании участников за принятие решения о реорганизации голосовали против этого решения.</w:t>
      </w:r>
    </w:p>
    <w:p w14:paraId="37C4200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344. Вновь учреждаемое общество</w:t>
      </w:r>
    </w:p>
    <w:p w14:paraId="7A0D526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(1) в учреждении нового общества (приобретающего общества) должны соблюдаться правила учреждения общества соответствующего вида.</w:t>
      </w:r>
    </w:p>
    <w:p w14:paraId="6C1E490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приобретающее общество учреждается путем разделения общества, и в реорганизацию не вовлечено другое уже существующее общество, разделяемое общество принимает решение о разделении, заменяющем упомянутый в статье 338 настоящего закона договор.</w:t>
      </w:r>
    </w:p>
    <w:p w14:paraId="60E459B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приобретающим обществом является общество капитала, в договоре о реорганизации или упомянутом в части второй настоящей статьи решении дополнительно к упомянутым в части второй статьи 338 настоящего закона сведениям о приобретающем обществе указываются следующие сведения:</w:t>
      </w:r>
    </w:p>
    <w:p w14:paraId="3351FED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величина основного капитала, количество долей капитала (акций) и номинальная стоимость;</w:t>
      </w:r>
    </w:p>
    <w:p w14:paraId="6BAB787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имя, фамилия и личный код членов правления (если у лица нет личного кода, - дата рождения, номер и дата выдачи удостоверяющего личность документа, государство и структура, выдавшие документ);</w:t>
      </w:r>
    </w:p>
    <w:p w14:paraId="2C3A5E8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у общества имеется совет, - имя, фамилия и личный код членов совета (если у лица нет личного кода, - дата рождения, номер и дата выдачи удостоверяющего личность документа, государство и структура, выдавшие документ).</w:t>
      </w:r>
    </w:p>
    <w:p w14:paraId="564A2CE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одновременно с решением собрания участников о реорганизации утверждается устав приобретающего общества или договор общества (если приобретающим обществом является персональное товарищество).</w:t>
      </w:r>
    </w:p>
    <w:p w14:paraId="76A9600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присоединяемые общества представляют в учреждение коммерческого реестра совместное упомянутое в статье 78 или 149 настоящего закона заявление о внесении приобретающего общества в коммерческий реестр. К заявлению прилагаются решения присоединяемых обществ о реорганизации.</w:t>
      </w:r>
    </w:p>
    <w:p w14:paraId="5AD6AD2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разделяемое общество вместе с заявлением о реорганизации подает в учреждение коммерческого регистра также упомянутое в статье 78 или 149 настоящего закона заявление о внесении приобретающего общества в коммерческий реестр.</w:t>
      </w:r>
    </w:p>
    <w:p w14:paraId="78BDE10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345. Обязанность сообщения</w:t>
      </w:r>
    </w:p>
    <w:p w14:paraId="276E88E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Правление присоединяемого или разделяемого общества обязано сообщить участникам и приобретающему обществу обо всех существенных изменениях в имущественном положении присоединяемого или разделяемого общества, которые состоялись до окончания полномочий правления или до момента вступления в силу реорганизации.</w:t>
      </w:r>
    </w:p>
    <w:p w14:paraId="5688061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346. Оспаривание решения о реорганизации</w:t>
      </w:r>
    </w:p>
    <w:p w14:paraId="3B5DEB2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(1) На основании иска участника вовлеченного в реорганизацию общества, члена правления или совета суд может признать решение о реорганизации недействительным, если оно принято с нарушением закона, устава общества капитала или договора персонального товарищества, и эти нарушения невозможно устранить или они не устраняются в установленный судом срок.</w:t>
      </w:r>
    </w:p>
    <w:p w14:paraId="1D1338B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Срок предъявления иска составляет один месяц со дня принятия решения о реорганизации.</w:t>
      </w:r>
    </w:p>
    <w:p w14:paraId="0573C6D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Общество, решение собрания участников которого о реорганизации признано недействительным, в течение 15 дней со дня вступления в силу постановления суда подает в учреждение коммерческого регистра сообщение об оспаривании реорганизации. К сообщению прилагается соответствующее постановление суда. Учреждение коммерческого реестра на своем Web ¬ сайте публикует сообщение об оспаривании реорганизации.</w:t>
      </w:r>
    </w:p>
    <w:p w14:paraId="45A09B7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Признание решения о реорганизации недействительным не влияет на обязательства, которые общество приняло на себя в процессе реорганизации против третьих лиц.</w:t>
      </w:r>
    </w:p>
    <w:p w14:paraId="3D7A2C1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Решение о реорганизации не может быть оспорено только по той причине, что:</w:t>
      </w:r>
    </w:p>
    <w:p w14:paraId="12FAE0E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участник не согласен с величиной коэффициента обмена долей капитала (акций) или доплат;</w:t>
      </w:r>
    </w:p>
    <w:p w14:paraId="3D92B04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участник не согласен с размером возмещения;</w:t>
      </w:r>
    </w:p>
    <w:p w14:paraId="3F81234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сведения, представленные на размер коэффициента обмена долей капитала (акций) или размер вознаграждения участникам, не соответствуют установленным законом требованиям.</w:t>
      </w:r>
    </w:p>
    <w:p w14:paraId="583431D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Участник присоединяемого, разделяемого или преобразуемого общества, который не согласен с коэффициентом обмена долей капитала (акций) и который в установленный частью третьей статьи 353 настоящего закона срок не потребовал у общества выкупа его долей, в течение одного месяца после истечения упомянутого срока может требовать от приобретающего общества разовой дополнительной оплаты.</w:t>
      </w:r>
    </w:p>
    <w:p w14:paraId="6567E78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347. Заявление в учреждение коммерческого реестра</w:t>
      </w:r>
    </w:p>
    <w:p w14:paraId="5E2A269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каждое вовлеченное в процесс реорганизации общество не ранее чем через один месяц со дня принятия решения о реорганизации подает в учреждение коммерческого реестра заявление о внесении реорганизации в коммерческий реестр. К заявлению прилагается:</w:t>
      </w:r>
    </w:p>
    <w:p w14:paraId="12186FE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договор или его соответствующим образом заверенная копия;</w:t>
      </w:r>
    </w:p>
    <w:p w14:paraId="4E8A28C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выписка из протокола собрания участников с решением о реорганизации;</w:t>
      </w:r>
    </w:p>
    <w:p w14:paraId="254BC3D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3) в установленных законом случаях - разрешение на реорганизацию;</w:t>
      </w:r>
    </w:p>
    <w:p w14:paraId="66A515F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проспект или удостоверяет, что все участники согласились с тем, что проспект не подготавливается;</w:t>
      </w:r>
    </w:p>
    <w:p w14:paraId="6648EFD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заключение ревизора или удостоверяет, что все участники согласны с тем, что ревизор не проверяет договор о реорганизации или проект договора;</w:t>
      </w:r>
    </w:p>
    <w:p w14:paraId="1726B52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заключительный финансовый отчет о реорганизации присоединяемого или разделяемого путем разделения общества;</w:t>
      </w:r>
    </w:p>
    <w:p w14:paraId="4301223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 раздел реестра участников (акционеров) приобретающего общества капитала.</w:t>
      </w:r>
    </w:p>
    <w:p w14:paraId="1D89770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заявлении общество удостоверяет, что решение о реорганизации не оспорено в суде или соответствующее требование не удовлетворено.</w:t>
      </w:r>
    </w:p>
    <w:p w14:paraId="3DA867D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Для внесения в коммерческий реестр записи о реорганизации в заявлении общество указывает наименования и регистрационные номера всех вовлеченных в реорганизацию обществ.</w:t>
      </w:r>
    </w:p>
    <w:p w14:paraId="00A384B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348. Фирма приобретающего общества</w:t>
      </w:r>
    </w:p>
    <w:p w14:paraId="1C26EE0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имеется одно приобретающее общество, оно после реорганизации может использовать фирму присоединяемого общества.</w:t>
      </w:r>
    </w:p>
    <w:p w14:paraId="1C86F11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Правила дальнейшего использования фирмы распределяемого общества предусматриваются договором.</w:t>
      </w:r>
    </w:p>
    <w:p w14:paraId="7FDCD80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участником присоединяемого, разделяемого или преобразуемого общества является физическое лицо, которое не является участником приобретающего общества, приобретающее общество может использовать его имя в фирме только с письменного согласия этого лица или его наследников.</w:t>
      </w:r>
    </w:p>
    <w:p w14:paraId="5659BCE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349. Запись о реорганизации в коммерческом реестре</w:t>
      </w:r>
    </w:p>
    <w:p w14:paraId="4BB1FA4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Запись о присоединяемом или разделяемом обществе в коммерческом регистре производится после внесения записей обо всех приобретающих обществах.</w:t>
      </w:r>
    </w:p>
    <w:p w14:paraId="05DAA33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После внесения записи о присоединении присоединенное общество исключается из коммерческого реестра.</w:t>
      </w:r>
    </w:p>
    <w:p w14:paraId="2FB4951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После внесения записи о реорганизации разделяемого общества к вещам приобретающих обществ прилагаются соответствующие выписки из дела разделяемого общества и в случаях, когда разделение происходит путем разделения, разделяемое общество исключается из коммерческого реестра.</w:t>
      </w:r>
    </w:p>
    <w:p w14:paraId="3DC8E6A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 случае преобразования общество считается преобразованным после внесения записи о реорганизации.</w:t>
      </w:r>
    </w:p>
    <w:p w14:paraId="5F45773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lastRenderedPageBreak/>
        <w:t>Статья 350. Правовое значение записи о реорганизации о реорганизации</w:t>
      </w:r>
    </w:p>
    <w:p w14:paraId="06FAB3E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Реорганизация считается вступившей в силу с момента внесения в коммерческий реестр записей обо всех вовлеченных в процесс реорганизации обществах, включая вновь учрежденные общества.</w:t>
      </w:r>
    </w:p>
    <w:p w14:paraId="5AD4464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с момента вступления в силу реорганизации:</w:t>
      </w:r>
    </w:p>
    <w:p w14:paraId="1C984BA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имущество присоединяемого общества считается перешедшим в собственность приобретающего общества;</w:t>
      </w:r>
    </w:p>
    <w:p w14:paraId="199B6BA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имущество разделяемого общества считается перешедшим в собственность приобретающих обществ в соответствии с договором.</w:t>
      </w:r>
    </w:p>
    <w:p w14:paraId="7A7D0C8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одновременно с исключением общества из коммерческого реестра это общество считается ликвидированным.</w:t>
      </w:r>
    </w:p>
    <w:p w14:paraId="2A5584D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Участники присоединяемого или разделяемого с момента вступления в силу реорганизации общества становятся участниками приобретающего общества, и их доли капитала (акции) обмениваются на доли капитала приобретающего общества (акции) пропорционально принадлежащим им долям капитала (акциям). Это положение не применяется, если единственным участником приобретающего общества становится разделяемое путем разделения общество.</w:t>
      </w:r>
    </w:p>
    <w:p w14:paraId="2DD6B73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Право третьих лиц на доли капитала (акции) присоединяемого, разделяемого или преобразуемого общества сохраняется в отношении долей капитала приобретающего общества (акций).</w:t>
      </w:r>
    </w:p>
    <w:p w14:paraId="213FF49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Реорганизация после вступления ее в силу не может быть оспорена.</w:t>
      </w:r>
    </w:p>
    <w:p w14:paraId="2D978B3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351. Защита кредиторов</w:t>
      </w:r>
    </w:p>
    <w:p w14:paraId="29C3A91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 упомянутому в статье 347 настоящего закона заявлению прилагается сообщение кредиторам, в котором они приглашаются заявить свои требования. В сообщении указывается:</w:t>
      </w:r>
    </w:p>
    <w:p w14:paraId="523A025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фирма и регистрационный номер вовлеченных в реорганизацию обществ;</w:t>
      </w:r>
    </w:p>
    <w:p w14:paraId="16778AA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вид реорганизации;</w:t>
      </w:r>
    </w:p>
    <w:p w14:paraId="03102A5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срок заявления требований кредиторов, который не должен составлять менее одного месяца со дня опубликования сообщения.</w:t>
      </w:r>
    </w:p>
    <w:p w14:paraId="1E34885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Учреждение коммерческого реестра после внесения в коммерческий реестр записи о реорганизации на своем Web ¬ сайте публикует упомянутое в части первой настоящей статьи сообщение кредиторам.</w:t>
      </w:r>
    </w:p>
    <w:p w14:paraId="605E874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(3) Общество в течение трех месяцев после вступления в силу реорганизации обеспечивает требование того кредитора, который до принятия решения о реорганизации имел право требования в отношении общества, если кредитор заявил требование в установленный срок и доказал, что реорганизация создает угрозу для удовлетворения его требования. Предоставленное обществом обеспечение должно быть соразмерным с соблюдением финансового положения общества и интересов других кредиторов общества.</w:t>
      </w:r>
    </w:p>
    <w:p w14:paraId="2578CFA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обеспеченный кредитор может требовать обеспечения только в размере необеспеченной части долга.</w:t>
      </w:r>
    </w:p>
    <w:p w14:paraId="26C385E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кредитор имеет право предъявить в суд иск об обеспечении, если общество не обеспечило требование кредитора или предоставленное обеспечение не является соответствующим. Иск предъявляется в течение одного месяца со дня обеспечения обществом требования кредитора или, если общество не представило обеспечение, - в течение одного месяца после истечения указанного в части третьей настоящей статьи срока.</w:t>
      </w:r>
    </w:p>
    <w:p w14:paraId="35F58E6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352. Ответственность членов правления и совета</w:t>
      </w:r>
    </w:p>
    <w:p w14:paraId="286576F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Члены совета вовлеченных в реорганизацию обществ, члены правления и члены персонального общества, имеющие право представительства, несут солидарную ответственность за убытки, причиненные в ходе реорганизации по их вине обществу, его участникам или кредиторам.</w:t>
      </w:r>
    </w:p>
    <w:p w14:paraId="579292C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Упомянутые в части первой настоящей статьи требования погашаются давностью в течение пяти лет с момента вступления в силу реорганизации.</w:t>
      </w:r>
    </w:p>
    <w:p w14:paraId="2D152E4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приобретающему обществу принадлежат все доли (акции) присоединяемого общества, члены правления и совета присоединяемого общества не несут ответственности за убытки, причиненные в ходе реорганизации участнику присоединяемого общества.</w:t>
      </w:r>
    </w:p>
    <w:p w14:paraId="209D927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353. Компенсация</w:t>
      </w:r>
    </w:p>
    <w:p w14:paraId="5809BBC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Участник присоединяемого, разделяемого или преобразуемого общества, который не согласен с реорганизацией, имеет право потребовать, чтобы приобретающее общество выкупило его доли в приобретающем обществе за справедливое и обоснованное вознаграждение, размер которого установлен договором о реорганизации.</w:t>
      </w:r>
    </w:p>
    <w:p w14:paraId="08765AA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Право на вознаграждение имеет участник, который голосует на собрании участников против реорганизации и который внесен в упомянутый в части пятой статьи 343 настоящего закона протокол.</w:t>
      </w:r>
    </w:p>
    <w:p w14:paraId="3F806E7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участник в течение одного месяца после принятия решения о реорганизации имеет право в письменной форме подать обществу требование о выкупе долей.</w:t>
      </w:r>
    </w:p>
    <w:p w14:paraId="3D1AB51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(4) Общество обеспечивает, чтобы участник упомянутый в части третьей настоящей статьи затребование может подать с использованием электронных средств связи.</w:t>
      </w:r>
    </w:p>
    <w:p w14:paraId="44A2998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В отношении вознаграждения не применяются установленные законом ограничения о порядке приобретения обществом своих долей.</w:t>
      </w:r>
    </w:p>
    <w:p w14:paraId="2CE8F69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приобретающее общество выплачивает участнику вознаграждение в двухмесячный срок с момента вступления в силу реорганизации, если договором о реорганизации не установлен более короткий срок.</w:t>
      </w:r>
    </w:p>
    <w:p w14:paraId="0049905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 приобретающее общество уплачивает законные проценты за непроизведенные в предусмотренном размере и в установленный срок выплаты возмещения.</w:t>
      </w:r>
    </w:p>
    <w:p w14:paraId="2133595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(8) участник, затребовавший от общества выкупа его долей, имеет право в течение одного месяца после подачи затребования оспорить размер вознаграждения и требовать установления разовой дополнительной платы.</w:t>
      </w:r>
    </w:p>
    <w:p w14:paraId="49F7ECA6"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РАЗДЕЛ XVII</w:t>
      </w:r>
      <w:r>
        <w:rPr>
          <w:rFonts w:ascii="Arial" w:eastAsia="Times New Roman" w:hAnsi="Arial" w:cs="Arial"/>
          <w:b/>
          <w:bCs/>
          <w:sz w:val="20"/>
          <w:szCs w:val="20"/>
        </w:rPr>
        <w:br/>
        <w:t xml:space="preserve"> ОСОБЫЕ ПОЛОЖЕНИЯ ОТДЕЛЬНЫХ ВИДОВ РЕОРГАНИЗАЦИИ</w:t>
      </w:r>
    </w:p>
    <w:p w14:paraId="473E7671"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Глава 1</w:t>
      </w:r>
      <w:r>
        <w:rPr>
          <w:rFonts w:ascii="Arial" w:eastAsia="Times New Roman" w:hAnsi="Arial" w:cs="Arial"/>
          <w:b/>
          <w:bCs/>
          <w:sz w:val="20"/>
          <w:szCs w:val="20"/>
        </w:rPr>
        <w:br/>
        <w:t xml:space="preserve"> Общественные положения</w:t>
      </w:r>
    </w:p>
    <w:p w14:paraId="4252BA9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354. Распределение имущества</w:t>
      </w:r>
    </w:p>
    <w:p w14:paraId="7ACD487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договоре о реорганизации в дополнение к упомянутым в части второй статьи 338 настоящего закона сведениям указывается распределение имущества разделяемого общества между приобретающими обществами. Акт раздела имущества может быть приложен к договору как отдельный документ.</w:t>
      </w:r>
    </w:p>
    <w:p w14:paraId="3062B32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случае разделения имущество, распределение которого не установлено договором о реорганизации, распределяется между приобретающими обществами пропорционально части имущества, которую они получили от разделяемого общества согласно договору о реорганизации.</w:t>
      </w:r>
    </w:p>
    <w:p w14:paraId="557F036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355. Защита кредиторов в распределении</w:t>
      </w:r>
    </w:p>
    <w:p w14:paraId="04B18CE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 разделению применяются положения статьи 351 настоящего Закона о защите кредиторов.</w:t>
      </w:r>
    </w:p>
    <w:p w14:paraId="2A76A27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По обязательствам разделяемого общества, возникшим до момента вступления в силу реорганизации, несут солидарную ответственность все вовлеченные в разделение общества, включая вновь учрежденные общества.</w:t>
      </w:r>
    </w:p>
    <w:p w14:paraId="2443FD2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(3) в взаимоотношениях солидарных должников связанным субъектом считается только то лицо, обязательства которого предусмотрены договором. Если обязательства вовлеченного в разделение общества не установлены договором, оно вместе с другими вовлеченными в разделение обществами несут солидарную ответственность по </w:t>
      </w:r>
      <w:r>
        <w:rPr>
          <w:rFonts w:ascii="Arial" w:eastAsia="Times New Roman" w:hAnsi="Arial" w:cs="Arial"/>
          <w:sz w:val="20"/>
          <w:szCs w:val="20"/>
        </w:rPr>
        <w:lastRenderedPageBreak/>
        <w:t>обязательствам разделяемого общества, которые возникли до момента вступления в силу реорганизации и срок выполнения которых наступает в течение пяти лет с момента вступления в силу реорганизации.</w:t>
      </w:r>
    </w:p>
    <w:p w14:paraId="5F52E0E2"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Глава 2</w:t>
      </w:r>
      <w:r>
        <w:rPr>
          <w:rFonts w:ascii="Arial" w:eastAsia="Times New Roman" w:hAnsi="Arial" w:cs="Arial"/>
          <w:b/>
          <w:bCs/>
          <w:sz w:val="20"/>
          <w:szCs w:val="20"/>
        </w:rPr>
        <w:br/>
        <w:t xml:space="preserve"> Общественные положения</w:t>
      </w:r>
    </w:p>
    <w:p w14:paraId="098A2EA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356. Решение о преобразовании</w:t>
      </w:r>
    </w:p>
    <w:p w14:paraId="152C430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Общество в письменной форме подготавливает проект решения и проспект.</w:t>
      </w:r>
    </w:p>
    <w:p w14:paraId="5E149AF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Решение о преобразовании принимается собранием участников преобразуемого общества, которое созывается в установленном статьей 214 или 273 настоящего закона порядке. Общество в установленном статьей 342 настоящего закона порядке обеспечивает участникам доступ к документам реорганизации.</w:t>
      </w:r>
    </w:p>
    <w:p w14:paraId="5789E8B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Решение заменяет упомянутый в статье 338 настоящего закона договор о реорганизации. Часть четвертая статьи 338 настоящего Закона применяется только в том случае, если персональное общество преобразуется в общество капитала.</w:t>
      </w:r>
    </w:p>
    <w:p w14:paraId="60B2BA4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 решении указываются фирма, юридический адрес и регистрационный номер преобразуемого и приобретающего общества, вид приобретающего общества и упомянутые в пунктах 2, 3, 4, 5, 7, 8, 9, 10 и 11 части второй статьи 338 настоящего закона сведения.</w:t>
      </w:r>
    </w:p>
    <w:p w14:paraId="43A04BC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вместе с решением утверждается устав приобретающего общества или договор общества (если приобретающим обществом является персональное товарищество).</w:t>
      </w:r>
    </w:p>
    <w:p w14:paraId="77879D9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в процессе преобразования применяются правила учреждения общества соответствующего вида.</w:t>
      </w:r>
    </w:p>
    <w:p w14:paraId="28B52EE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357. Правление и совет приобретающего общества</w:t>
      </w:r>
    </w:p>
    <w:p w14:paraId="49D427C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персональное общество преобразуется в общество капитала, одновременно с принятием решения о реорганизации избирается правление и совет приобретающего общества, если таковое согласно закону или уставу является необходимым.</w:t>
      </w:r>
    </w:p>
    <w:p w14:paraId="6B08014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общество капитала преобразуется в общество капитала другого вида, считается, что члены правления и совета преобразуемого общества избраны членами правления и совета приобретающего общества, если только решением не установлено иное.</w:t>
      </w:r>
    </w:p>
    <w:p w14:paraId="2D25A27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приобретающим обществом является общество с ограниченной ответственностью, считается, что член правления или совета преобразуемого общества в приобретающее общество избран на неопределенный срок, если уставом приобретающего общества или решением о реорганизации не установлено иное.</w:t>
      </w:r>
    </w:p>
    <w:p w14:paraId="17D56B9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(4) Если приобретающим обществом является акционерное общество и член правления или совета преобразуемого общества избран на неопределенный срок, его полномочия в приобретающем обществе прекращаются в установленный законом или уставом срок, считая с момента вступления в силу реорганизации.</w:t>
      </w:r>
    </w:p>
    <w:p w14:paraId="718D75F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358. Защита поставщиков при преобразовании</w:t>
      </w:r>
    </w:p>
    <w:p w14:paraId="5AF2829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Положения статьи 351 настоящего Закона о защите кредиторов применяются лишь в том случае, если персональное общество преобразуется в общество капитала.</w:t>
      </w:r>
    </w:p>
    <w:p w14:paraId="2488547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359. Заявление в учреждение коммерческого реестра о регистрации преобразования</w:t>
      </w:r>
    </w:p>
    <w:p w14:paraId="1D1E086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преобразуемое общество не ранее чем через один месяц со дня принятия решения о реорганизации подает в учреждение коммерческого реестра заявление о внесении реорганизации в коммерческий реестр.</w:t>
      </w:r>
    </w:p>
    <w:p w14:paraId="2434BB0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К заявлению прилагаются:</w:t>
      </w:r>
    </w:p>
    <w:p w14:paraId="15F78EB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решение о преобразовании;</w:t>
      </w:r>
    </w:p>
    <w:p w14:paraId="552B3C3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упомянутые в пунктах 3, 4 и 5 части первой статьи 347 настоящего закона документы;</w:t>
      </w:r>
    </w:p>
    <w:p w14:paraId="76B261E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устав приобретающего общества капитала или договор приобретающего персонального товарищества.</w:t>
      </w:r>
    </w:p>
    <w:p w14:paraId="3463874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персональное общество преобразуется в общество капитала, к заявлению дополнительно к установленным частью второй настоящей статьи документам прилагается:</w:t>
      </w:r>
    </w:p>
    <w:p w14:paraId="694A9CD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письменное согласие каждого члена правления быть членом правления;</w:t>
      </w:r>
    </w:p>
    <w:p w14:paraId="6E6EE3D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письменное согласие каждого члена совета быть членом совета (если приобретающее общество имеет совет);</w:t>
      </w:r>
    </w:p>
    <w:p w14:paraId="2F27170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справку оказывающего платежную услугу лица или иной документ, подтверждающий оплату основного капитала (если основной капитал или его часть оплачивается деньгами);</w:t>
      </w:r>
    </w:p>
    <w:p w14:paraId="09AC423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документ, подтверждающий стоимость каждого имущественного вложения (если производится имущественное вложение);</w:t>
      </w:r>
    </w:p>
    <w:p w14:paraId="3075E2F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раздел реестра участников (акционеров);</w:t>
      </w:r>
    </w:p>
    <w:p w14:paraId="35902E0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выданное Центральным депозитарием ценных бумаг свидетельство о книгах дематериализованных акций (если приобретающим обществом является акционерное общество).</w:t>
      </w:r>
    </w:p>
    <w:p w14:paraId="7742099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(4) Если общество капитала преобразуется в общество капитала другого вида, к заявлению дополнительно к установленным частью второй настоящей статьи документам прилагается:</w:t>
      </w:r>
    </w:p>
    <w:p w14:paraId="3B770AA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упомянутый в пунктах 1 и 2 части третьей настоящей статьи документ (если вносятся изменения в состав правления или совета);</w:t>
      </w:r>
    </w:p>
    <w:p w14:paraId="60DF601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упомянутый в пунктах 3 и 4 части третьей настоящей статьи документ (если в результате реорганизации увеличивается основной капитал приобретающего общества);</w:t>
      </w:r>
    </w:p>
    <w:p w14:paraId="7475FC2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упомянутый в пунктах 5 и 6 части третьей настоящей статьи документ.</w:t>
      </w:r>
    </w:p>
    <w:p w14:paraId="6D57BEB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В заявлении общество удостоверяет, что решение о реорганизации не оспорено в суде или соответствующее требование не удовлетворено.</w:t>
      </w:r>
    </w:p>
    <w:p w14:paraId="5A3D064A"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РАЗДЕЛ XVIII</w:t>
      </w:r>
      <w:r>
        <w:rPr>
          <w:rFonts w:ascii="Arial" w:eastAsia="Times New Roman" w:hAnsi="Arial" w:cs="Arial"/>
          <w:b/>
          <w:bCs/>
          <w:sz w:val="20"/>
          <w:szCs w:val="20"/>
        </w:rPr>
        <w:br/>
        <w:t xml:space="preserve"> ОСОБЫЕ ПРАВИЛА РЕОРГАНИЗАЦИИ ОТДЕЛЬНЫХ ВИДОВ ОБЩЕСТВ</w:t>
      </w:r>
    </w:p>
    <w:p w14:paraId="7227368C"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Глава 1</w:t>
      </w:r>
      <w:r>
        <w:rPr>
          <w:rFonts w:ascii="Arial" w:eastAsia="Times New Roman" w:hAnsi="Arial" w:cs="Arial"/>
          <w:b/>
          <w:bCs/>
          <w:sz w:val="20"/>
          <w:szCs w:val="20"/>
        </w:rPr>
        <w:br/>
        <w:t xml:space="preserve"> Ответственное общество как вовлеченное в реорганизацию общество</w:t>
      </w:r>
    </w:p>
    <w:p w14:paraId="656487C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360. Содержание договора о реорганизации</w:t>
      </w:r>
    </w:p>
    <w:p w14:paraId="5CB8CA5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Если приобретающим обществом является персональное товарищество, в договоре о реорганизации в дополнение к упомянутым в части второй статьи 338 настоящего закона сведениям указывается статус каждого участника присоединяемого или разделяемого общества в приобретающем обществе (комплементарный или коммандитист), а также размер его доли капитала.</w:t>
      </w:r>
    </w:p>
    <w:p w14:paraId="3837FDB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361. Решение персонального товарищества о реорганизации</w:t>
      </w:r>
    </w:p>
    <w:p w14:paraId="570C5A1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Решение о реорганизации считается принятым, если за него проголосуют все товарищи.</w:t>
      </w:r>
    </w:p>
    <w:p w14:paraId="0FE85E8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договоре общества может быть предусмотрено, что решение о реорганизации принято, если за него проголосовало не менее двух третей членов.</w:t>
      </w:r>
    </w:p>
    <w:p w14:paraId="607F096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362. Защита меньшинства участников</w:t>
      </w:r>
    </w:p>
    <w:p w14:paraId="0499972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Если приобретающим обществом является персональное товарищество, участник вовлеченного в реорганизацию общества, голосовавший против реорганизации или не участвовавший в голосовании, становится коммандитом приобретающего общества.</w:t>
      </w:r>
    </w:p>
    <w:p w14:paraId="1347A27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363. Ответственность участника</w:t>
      </w:r>
    </w:p>
    <w:p w14:paraId="3E312C3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 Если приобретающее общество является коммандитным обществом или обществом капитала, комплиментарий присоединяемого или разделяемого общества </w:t>
      </w:r>
      <w:r>
        <w:rPr>
          <w:rFonts w:ascii="Arial" w:eastAsia="Times New Roman" w:hAnsi="Arial" w:cs="Arial"/>
          <w:sz w:val="20"/>
          <w:szCs w:val="20"/>
        </w:rPr>
        <w:lastRenderedPageBreak/>
        <w:t>несет ответственность по обязательствам присоединяемого или разделяемого общества, срок выполнения которых наступил или наступит в течение пяти лет с момента вступления в силу реорганизации.</w:t>
      </w:r>
    </w:p>
    <w:p w14:paraId="7F790FA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комплиментарий присоединяемого или разделяемого общества становится комплиментарием приобретающего общества, установленная частью первой настоящей статьи давность не применяется.</w:t>
      </w:r>
    </w:p>
    <w:p w14:paraId="625AF1FB"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Глава 2 общество на капитале как</w:t>
      </w:r>
      <w:r>
        <w:rPr>
          <w:rFonts w:ascii="Arial" w:eastAsia="Times New Roman" w:hAnsi="Arial" w:cs="Arial"/>
          <w:b/>
          <w:bCs/>
          <w:sz w:val="20"/>
          <w:szCs w:val="20"/>
        </w:rPr>
        <w:br/>
        <w:t xml:space="preserve"> вовлеченное в реорганизацию общество</w:t>
      </w:r>
    </w:p>
    <w:p w14:paraId="5602028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364. Увеличение основного капитала приобретающего общества в результате процесса объединения или разделения</w:t>
      </w:r>
    </w:p>
    <w:p w14:paraId="2627AE7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результате процесса объединения или разделения с увеличением основного капитала приобретающего общества его участники (акционеры) не имеют преимущественного права на предусмотренные для обмена доли капитала (акции).</w:t>
      </w:r>
    </w:p>
    <w:p w14:paraId="5B5BDDC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дополнение к установленным статьей 202 или 261 настоящего закона документам, представляемым в учреждение коммерческого реестра в связи с увеличением основного капитала, к заявлению прилагается решение собрания участников каждого вовлеченного в реорганизацию общества о реорганизации.</w:t>
      </w:r>
    </w:p>
    <w:p w14:paraId="6E57BBA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365. Передача долей (акций) в случае реорганизации</w:t>
      </w:r>
    </w:p>
    <w:p w14:paraId="36C72E3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Приобретающее общество для обмена присоединяемого или разделяемого общества в первую очередь передает принадлежащие ему доли собственного капитала (акции).</w:t>
      </w:r>
    </w:p>
    <w:p w14:paraId="1244DC8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Доли капитала (акции) присоединяемого или разделяемого общества, принадлежащие приобретающему обществу или самому присоединяемому или разделяемому обществу, или лицу, действующему от своего имени, но в пользу соответственно присоединяемого, разделяемого или приобретающего общества, не обмениваются и подлежат погашению, за исключением случаев, когда разделяемое общество в результате раздела становится единственным участником приобретающего общества.</w:t>
      </w:r>
    </w:p>
    <w:p w14:paraId="76CC299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366. Оценка имущественного вложения, если приобретающим обществом является общество капитала</w:t>
      </w:r>
    </w:p>
    <w:p w14:paraId="1165435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приобретающим обществом является общество, которому в результате реорганизации должен быть увеличен основной капитал или которое учреждается в качестве нового общества, проводится оценка доли имущества каждого присоединяемого общества или разделяемого общества с целью определения ее достаточности для увеличения основного капитала приобретающего общества или его учреждения.</w:t>
      </w:r>
    </w:p>
    <w:p w14:paraId="74D4B88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(2) Оценка осуществляется в установленном статьей 154 настоящего закона порядке.</w:t>
      </w:r>
    </w:p>
    <w:p w14:paraId="1FB7995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Оценка может быть произведена и заключение об этом может быть предоставлено лицом, проверяющим договор о реорганизации или проект договора в соответствующем обществе.</w:t>
      </w:r>
    </w:p>
    <w:p w14:paraId="61825BF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Все участники соответствующего общества, а также участники приобретающего общества имеют право в установленном статьей 342 настоящего закона порядке ознакомиться с заключением об оценке имущественного вложения.</w:t>
      </w:r>
    </w:p>
    <w:p w14:paraId="610F303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Решение прилагается к представляемому в учреждение коммерческого реестра заявлению о реорганизации.</w:t>
      </w:r>
    </w:p>
    <w:p w14:paraId="1EBA19E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367. Размер доплат</w:t>
      </w:r>
    </w:p>
    <w:p w14:paraId="648198C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Предусмотренные договором доплаты, которые приобретающее общество выплачивает участникам присоединяемого, разделяемого или преобразуемого общества, в общем виде не должны превышать 10 процентов от суммы номинальных стоимостей предложенных для обмена долей капитала (акций).</w:t>
      </w:r>
    </w:p>
    <w:p w14:paraId="5ACED18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случае, установленном частью шестой статьи 346 настоящего Закона, разовая дополнительная оплата может превышать установленный частью первой настоящей статьи размер.</w:t>
      </w:r>
    </w:p>
    <w:p w14:paraId="4B49DE1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368. Право акционеров на доступность документов о реорганизации</w:t>
      </w:r>
    </w:p>
    <w:p w14:paraId="6BDA30A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дополнение к установленному статьей 342 настоящего закона акционерному обществу обеспечивается возможность акционерам ознакомиться с документами о реорганизации по юридическому адресу общества и право бесплатно получить копии или выписки этих документов.</w:t>
      </w:r>
    </w:p>
    <w:p w14:paraId="2C8A8DF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акционерное общество обеспечивает доступность документов о реорганизации бесплатно на своем Web ¬ сайте, оно не обязано обеспечивать акционерам возможность ознакомиться с соответствующими документами по юридическому адресу общества.</w:t>
      </w:r>
    </w:p>
    <w:p w14:paraId="5A7598F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акционерное общество не обязано обеспечивать акционерам возможность бесплатно получать копии документов о реорганизации, если соответствующие документы могут быть скачаны и распечатаны бесплатно с веб ¬ сайта общества не позднее чем через один месяц до дня, когда предусмотрено принять решение о реорганизации.</w:t>
      </w:r>
    </w:p>
    <w:p w14:paraId="6C794FA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369. Защита интересов держателя акций и облигационеров</w:t>
      </w:r>
    </w:p>
    <w:p w14:paraId="04F2C94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приобретающем акционерном обществе сохраняются права держателя акций и облигационеров присоединяемого или разделяемого акционерного общества.</w:t>
      </w:r>
    </w:p>
    <w:p w14:paraId="711FDD5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(2) Если приобретающее общество не является акционерным обществом, держатели акций присоединяемого, разделяемого или преобразуемого общества и облигационеры участвуют в определении нормы представительства и в принятии решения о реорганизации с теми же правами, как и остальные акционеры. На них распространяются положения настоящего Закона о принятии решений по отдельным категориям акций.</w:t>
      </w:r>
    </w:p>
    <w:p w14:paraId="6E7B2FD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Держатели привилегированных акций и облигационеры, которые в упомянутом в части второй настоящей статьи случае не согласны с решением о реорганизации, могут потребовать возмещения согласно положениям статьи 353 настоящего Закона.</w:t>
      </w:r>
    </w:p>
    <w:p w14:paraId="06E63D4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Если приобретающее общество не является акционерным обществом, держатели акций присоединяемого, разделяемого или преобразуемого акционерного общества и облигационеры приобретают доли приобретающего общества на основании таких же условий, как и прочие акционеры присоединяемого, разделяемого или преобразуемого общества.</w:t>
      </w:r>
    </w:p>
    <w:p w14:paraId="49C9398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370. Ограничения на реорганизацию</w:t>
      </w:r>
    </w:p>
    <w:p w14:paraId="47B122D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Общество с ограниченной ответственностью, которое соответствует 185 настоящего Закона. Упомянутые в части первой статьи признаки не могут быть реорганизованы.</w:t>
      </w:r>
    </w:p>
    <w:p w14:paraId="7191BB4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приобретающим обществом является общество с ограниченной ответственностью, его основной капитал не должен быть меньше установленного статьей 185 настоящего Закона.</w:t>
      </w:r>
    </w:p>
    <w:p w14:paraId="7EC9E588"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РАЗДЕЛ XIX</w:t>
      </w:r>
      <w:r>
        <w:rPr>
          <w:rFonts w:ascii="Arial" w:eastAsia="Times New Roman" w:hAnsi="Arial" w:cs="Arial"/>
          <w:b/>
          <w:bCs/>
          <w:sz w:val="20"/>
          <w:szCs w:val="20"/>
        </w:rPr>
        <w:br/>
        <w:t xml:space="preserve"> УПРОЩЕННЫЙ ПОРЯДОК РЕОРГАНИЗАЦИИ</w:t>
      </w:r>
    </w:p>
    <w:p w14:paraId="22779DB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371. Документы о реорганизации</w:t>
      </w:r>
    </w:p>
    <w:p w14:paraId="61E9A94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все доли капитала (акции) присоединяемого общества принадлежат приобретающему обществу:</w:t>
      </w:r>
    </w:p>
    <w:p w14:paraId="5C0FED0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договоре не указываются сведения, упомянутые в пунктах 2, 3, 4, 5, 6 и 7 части второй статьи 338 настоящего Закона;</w:t>
      </w:r>
    </w:p>
    <w:p w14:paraId="6A05C08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присоединяемое общество не должно подготавливать проспект;</w:t>
      </w:r>
    </w:p>
    <w:p w14:paraId="79B896D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ревизор не должен проверять договор или проект договора в присоединяемом обществе.</w:t>
      </w:r>
    </w:p>
    <w:p w14:paraId="3980C4F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(2) Если одному участнику прямо или косвенно принадлежит все доли капитала (акции) присоединяемого общества и приобретающего общества, приобретающее в результате реорганизации общество не выпускает новые доли капитала (акции), применяется часть первая настоящей статьи. В дополнение к упомянутому в этом </w:t>
      </w:r>
      <w:r>
        <w:rPr>
          <w:rFonts w:ascii="Arial" w:eastAsia="Times New Roman" w:hAnsi="Arial" w:cs="Arial"/>
          <w:sz w:val="20"/>
          <w:szCs w:val="20"/>
        </w:rPr>
        <w:lastRenderedPageBreak/>
        <w:t>случае ревизор не должен проверять договор о реорганизации или проект договора в приобретающем обществе.</w:t>
      </w:r>
    </w:p>
    <w:p w14:paraId="1C10735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все доли капитала (акции) приобретающего общества приобретают участники разделяемого общества, разделяемое общество не должно подготавливать проспект и ревизор не должен проверять договор или проект договора в распределяемом обществе.</w:t>
      </w:r>
    </w:p>
    <w:p w14:paraId="3E24F0D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Если путем разделения учреждается новое общество и о его единственном участнике становится разделяемое общество:</w:t>
      </w:r>
    </w:p>
    <w:p w14:paraId="2A38896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договоре не указываются сведения, упомянутые в пунктах 2, 3, 4, 5, 6 и 7 части второй статьи 338 настоящего Закона;</w:t>
      </w:r>
    </w:p>
    <w:p w14:paraId="55FCF73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разделяемое общество не должно подготавливать проспект;</w:t>
      </w:r>
    </w:p>
    <w:p w14:paraId="64A4999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ревизор не должен проверять договор или проект договора в распределяемом обществе.</w:t>
      </w:r>
    </w:p>
    <w:p w14:paraId="19A476C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372. Решение о реорганизации в случае объединения</w:t>
      </w:r>
    </w:p>
    <w:p w14:paraId="556D194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приобретающему обществу принадлежит по меньшей мере 90 процентов долей присоединяемого общества (акций), собрание участников приобретающего общества не должно принимать решение о реорганизации.</w:t>
      </w:r>
    </w:p>
    <w:p w14:paraId="55700EC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упомянутом в части первой настоящей статьи случае приобретающее акционерное общество один месяц, а приобретающее общество с ограниченной ответственностью - в течение двух недель до дня, когда предусмотрено собрание участников присоединяемого общества, подает в учреждение коммерческого реестра упомянутое в части четвертой статьи 338 настоящего закона заявление о начале реорганизации и информирует участников о намерении заключить договор о реорганизации.</w:t>
      </w:r>
    </w:p>
    <w:p w14:paraId="46F42C3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приобретающее общество в установленный частью второй настоящей статьи срок обеспечивает участникам доступ к установленным статьей 342 настоящего закона документам.</w:t>
      </w:r>
    </w:p>
    <w:p w14:paraId="2051ACE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Участники приобретающего общества, представляющие не менее одной двадцатой части от основного капитала общества, имеют право потребовать созыва собрания участников для принятия решения о реорганизации.</w:t>
      </w:r>
    </w:p>
    <w:p w14:paraId="7862C8B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Если приобретающему обществу принадлежат все доли (акции) присоединяемого общества, собрание участников присоединяемого общества не должно принимать решение о реорганизации.</w:t>
      </w:r>
    </w:p>
    <w:p w14:paraId="00BC356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(6) Если одному участнику прямо или косвенно принадлежат все доли капитала (акции) присоединяемого общества и приобретающего общества и приобретающее в результате реорганизации общество не выпускает новые доли капитала (акции), </w:t>
      </w:r>
      <w:r>
        <w:rPr>
          <w:rFonts w:ascii="Arial" w:eastAsia="Times New Roman" w:hAnsi="Arial" w:cs="Arial"/>
          <w:sz w:val="20"/>
          <w:szCs w:val="20"/>
        </w:rPr>
        <w:lastRenderedPageBreak/>
        <w:t>собрание участников присоединяемого общества не должно принимать решение о реорганизации.</w:t>
      </w:r>
    </w:p>
    <w:p w14:paraId="4F58BCF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373. Решение о реорганизации в случае разделения</w:t>
      </w:r>
    </w:p>
    <w:p w14:paraId="1A55BA0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приобретающим обществам вместе принадлежат все доли капитала (акции) разделяемого общества, собрание участников разделяемого общества не должно принимать решение о реорганизации.</w:t>
      </w:r>
    </w:p>
    <w:p w14:paraId="65CD83B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упомянутом в части первой настоящей статьи случае разделяемое акционерное общество один месяц, а разделяемое общество с ограниченной ответственностью - в течение двух недель до дня, когда предусмотрено собрание участников приобретающего общества, подает в учреждение коммерческого реестра упомянутое в части четвертой статьи 338 настоящего закона заявление о начале реорганизации и информирует участников о намерении заключить договор о реорганизации.</w:t>
      </w:r>
    </w:p>
    <w:p w14:paraId="1843DF8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разделяемое общество в установленный частью второй настоящей статьи срок обеспечивает участникам доступ к установленным статьей 342 настоящего закона документам.</w:t>
      </w:r>
    </w:p>
    <w:p w14:paraId="7EE2E6CD" w14:textId="77777777" w:rsidR="001B24A8" w:rsidRDefault="00000000">
      <w:pPr>
        <w:shd w:val="clear" w:color="auto" w:fill="FFFFFF"/>
        <w:spacing w:before="100" w:beforeAutospacing="1" w:after="100" w:afterAutospacing="1" w:line="293" w:lineRule="atLeast"/>
        <w:ind w:firstLine="300"/>
        <w:jc w:val="center"/>
        <w:rPr>
          <w:rFonts w:ascii="Arial" w:eastAsia="Times New Roman" w:hAnsi="Arial" w:cs="Arial"/>
          <w:b/>
          <w:bCs/>
          <w:sz w:val="20"/>
          <w:szCs w:val="20"/>
        </w:rPr>
      </w:pPr>
      <w:r>
        <w:rPr>
          <w:rFonts w:ascii="Arial" w:eastAsia="Times New Roman" w:hAnsi="Arial" w:cs="Arial"/>
          <w:b/>
          <w:bCs/>
          <w:sz w:val="20"/>
          <w:szCs w:val="20"/>
        </w:rPr>
        <w:t xml:space="preserve">ГЛАВА XIX </w:t>
      </w:r>
      <w:r>
        <w:rPr>
          <w:rFonts w:ascii="Arial" w:eastAsia="Times New Roman" w:hAnsi="Arial" w:cs="Arial"/>
          <w:b/>
          <w:bCs/>
          <w:sz w:val="20"/>
          <w:szCs w:val="20"/>
          <w:vertAlign w:val="superscript"/>
        </w:rPr>
        <w:t>1</w:t>
      </w:r>
      <w:r>
        <w:rPr>
          <w:rFonts w:ascii="Arial" w:eastAsia="Times New Roman" w:hAnsi="Arial" w:cs="Arial"/>
          <w:b/>
          <w:bCs/>
          <w:sz w:val="20"/>
          <w:szCs w:val="20"/>
        </w:rPr>
        <w:t xml:space="preserve"> РАЗДЕЛ</w:t>
      </w:r>
      <w:r>
        <w:rPr>
          <w:rFonts w:ascii="Arial" w:eastAsia="Times New Roman" w:hAnsi="Arial" w:cs="Arial"/>
          <w:b/>
          <w:bCs/>
          <w:sz w:val="20"/>
          <w:szCs w:val="20"/>
        </w:rPr>
        <w:br/>
        <w:t xml:space="preserve"> ТРАНСГРАНИЧНЫХ РЕОРГАНИЗАЦИЯ</w:t>
      </w:r>
    </w:p>
    <w:p w14:paraId="61BD3F7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374. Понятие трансграничной реорганизации</w:t>
      </w:r>
    </w:p>
    <w:p w14:paraId="3439390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трансграничной реорганизацией является реорганизация, в которую вовлечены общества, по меньшей мере одна из которых зарегистрирована в Латвии, а остальные - согласно правовым актам другой страны ¬ участницы.</w:t>
      </w:r>
    </w:p>
    <w:p w14:paraId="124CEE1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к трансграничной реорганизации применяются положения настоящего Закона о реорганизации, за исключением статей 356, 357, 358 и 359 настоящего Закона, насколько настоящим разделом не установлено иное. Если приобретающее общество регистрируется в другой стране ¬ участнице, зарегистрированное в Латвии общество при включении в трансграничную реорганизацию соблюдает положения настоящего Закона о реорганизации обществ, относящихся к процессу принятия решений в связи с реорганизацией и на защиту кредиторов, участников, облигационеров, а также работников общества.</w:t>
      </w:r>
    </w:p>
    <w:p w14:paraId="2C561B6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Заграничная реорганизация не может быть произведена обществом:</w:t>
      </w:r>
    </w:p>
    <w:p w14:paraId="7E6629B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которое находится в процессе ликвидации и у которого начато распределение имущества;</w:t>
      </w:r>
    </w:p>
    <w:p w14:paraId="305B2F8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деятельность которого прекращена на основании решения учреждения коммерческого реестра или налоговой администрации или постановления суда;</w:t>
      </w:r>
    </w:p>
    <w:p w14:paraId="353AB34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в отношении которого объявлен процесс неплатежеспособности;</w:t>
      </w:r>
    </w:p>
    <w:p w14:paraId="27FD240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4) к которому применяются инструменты урегулирования и против которого осуществляются полномочия и механизмы урегулирования согласно положениям Закона о восстановлении и урегулировании деятельности кредитных учреждений и брокерских обществ вложений;</w:t>
      </w:r>
    </w:p>
    <w:p w14:paraId="355B197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на которое распространяются мероприятия по предотвращению кризиса согласно положениям Закона о восстановлении и урегулировании деятельности кредитных учреждений и брокерских обществ вложений;</w:t>
      </w:r>
    </w:p>
    <w:p w14:paraId="02EC178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которое предусматривает осуществлять коллективные вложения капитала жителей в соответствии с принципом разделения риска и доли капитала (акции) которого по требованию участников выкупаются или выкуплены прямо или косвенно от активов этого общества. Для такого выкупа или выкупа приравниваются действия, которыми общество желает обеспечить, чтобы рыночная стоимость долей капитала (акций) существенно не отличалась от чистой стоимости активов.</w:t>
      </w:r>
    </w:p>
    <w:p w14:paraId="364EC20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375. Виды трансграничной реорганизации</w:t>
      </w:r>
    </w:p>
    <w:p w14:paraId="06772ED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Общество может быть реорганизовано путем трансграничного объединения, разделения или преобразования.</w:t>
      </w:r>
    </w:p>
    <w:p w14:paraId="254BB3F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зарубежным объединением является процесс, в котором одна или несколько зарегистрированных в стране ¬ участнице обществ (присоединяемых обществ) передают все свое имущество зарегистрированному в другой стране ¬ участнице обществу (приобретающее общество) путем присоединения или слияния.</w:t>
      </w:r>
    </w:p>
    <w:p w14:paraId="64449CE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Заграничное разделение является процессом, в котором зарегистрированное в стране ¬ участнице общество (разделяемое общество) передает свое имущество одному или нескольким зарегистрированным в других странах ¬ участницах обществам (приобретающим обществом) путем разделения или отделения.</w:t>
      </w:r>
    </w:p>
    <w:p w14:paraId="3743C89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трансграничное преобразование является процессом, в котором преобразуемое общество меняет вид общества на существующий в другой стране ¬ участнице вид общества и переводит юридический адрес в эту страну ¬ участницу с сохранением статуса своего субъекта права.</w:t>
      </w:r>
    </w:p>
    <w:p w14:paraId="3E72588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376. Договор о трансграничной реорганизации</w:t>
      </w:r>
    </w:p>
    <w:p w14:paraId="43BB754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В договоре о трансграничной реорганизации (в дальнейшем договор) в дополнение к упомянутым в части второй статьи 338 настоящего закона сведениям указывается:</w:t>
      </w:r>
    </w:p>
    <w:p w14:paraId="098E37A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вид вовлеченных в трансграничную реорганизацию обществ и вновь учреждаемого общества (если таковое имеется);</w:t>
      </w:r>
    </w:p>
    <w:p w14:paraId="2FF8B60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сведения о том, что вовлеченные в трансграничную реорганизацию общества капитала имеют силу правила участия работников, если таковые применяются;</w:t>
      </w:r>
    </w:p>
    <w:p w14:paraId="736B767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сведения о доступных кредиторам средствах обеспечения;</w:t>
      </w:r>
    </w:p>
    <w:p w14:paraId="7CACAA3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4) если осуществляется трансграничное объединение или разделение, - сведения об оценке активов и обязательств, входящих в состав переданного приобретающему обществу имущества;</w:t>
      </w:r>
    </w:p>
    <w:p w14:paraId="070AEAE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дата утверждения отчета о хозяйственной деятельности общества, на котором основаны правила трансграничного объединения или разделения;</w:t>
      </w:r>
    </w:p>
    <w:p w14:paraId="48E2818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сведения о том, получило ли преобразуемое общество государственную поддержку или субсидии в течение пяти лет до принятия решения о реорганизации.</w:t>
      </w:r>
    </w:p>
    <w:p w14:paraId="3490CBB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377. Мнение участников, кредиторов и работников о договоре или проекте договора</w:t>
      </w:r>
    </w:p>
    <w:p w14:paraId="31E364D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 упомянутому в части четвертой статьи 338 настоящего закона заявлению прилагается сообщение участникам, кредиторам и представителям работников (если таковых нет, - работникам), в котором они приглашаются дать мнение о договоре или проекте договора. В сообщении указывается место и время оказания мнения, которое не должно составлять более пяти рабочих дней до дня, когда предусмотрено собрание участников о принятии решения о реорганизации.</w:t>
      </w:r>
    </w:p>
    <w:p w14:paraId="7B9FC17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Учреждение коммерческого реестра публикует упомянутое в части первой настоящей статьи сообщение на своем Web ¬ сайте.</w:t>
      </w:r>
    </w:p>
    <w:p w14:paraId="3ACE427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общество получает мнение участников, кредиторов или представителей работников (при отсутствии таковых - работников), правление незамедлительно информирует об этом участников и в установленном статьей 342 настоящего закона порядке обеспечивает участникам доступ к мнению.</w:t>
      </w:r>
    </w:p>
    <w:p w14:paraId="15D853F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378. Зарубежный проспект</w:t>
      </w:r>
    </w:p>
    <w:p w14:paraId="27197C2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 заграничном проспекте указываются и разъясняются упомянутые в части первой статьи 339 настоящего закона сведения, а также влияние трансграничной реорганизации на работников. В проспект включаются участники разделов и работники разделов.</w:t>
      </w:r>
    </w:p>
    <w:p w14:paraId="17BBB23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разделе участников указывается и разъясняются упомянутые в части второй статьи 339 настоящего закона сведения, влияние реорганизации на участников и право участника на вознаграждение согласно статье 353 настоящего Закона.</w:t>
      </w:r>
    </w:p>
    <w:p w14:paraId="16B0B29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договор или проект договора проверяет присяжный ревизор, в разделе участников указывается рыночная стоимость долей капитала (акций) вовлеченных в реорганизацию обществ, которая установлена не позднее чем за шесть месяцев до объявления договора или проекта договора, или стоимость упомянутых обществ, установленная согласно общепринятым методам оценки без учета последствий реорганизации.</w:t>
      </w:r>
    </w:p>
    <w:p w14:paraId="13C0E13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Раздел участников не должен подготавливаться, если на это дают согласие все участники.</w:t>
      </w:r>
    </w:p>
    <w:p w14:paraId="698CCCF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(5) в разделе работников указывается и разъясняется:</w:t>
      </w:r>
    </w:p>
    <w:p w14:paraId="599F7B8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влияние реорганизации на трудовые правоотношения и мероприятия по защите трудовых правоотношений;</w:t>
      </w:r>
    </w:p>
    <w:p w14:paraId="5653413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все существенные изменения в условиях занятости, в том числе изменения по юридическому адресу общества и адресу места осуществления работы;</w:t>
      </w:r>
    </w:p>
    <w:p w14:paraId="52FA8E6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то, как указанные в пунктах 1 и 2 настоящей части влияют на зависимые общества общества (если таковые имеются).</w:t>
      </w:r>
    </w:p>
    <w:p w14:paraId="7136366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Раздел работников не должен подготавливаться, если у общества и зависимых от него обществ нет работников.</w:t>
      </w:r>
    </w:p>
    <w:p w14:paraId="47D1C23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 Общество может подготовить единый проспект, в который включаются участники разделов и работники разделов, или участники и работники отдельных проспектов.</w:t>
      </w:r>
    </w:p>
    <w:p w14:paraId="5515A09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(8) В отношении общества проспект не должен подготавливаться, если согласно положениям настоящей статьи не надо готовить ни участников, ни работников работников.</w:t>
      </w:r>
    </w:p>
    <w:p w14:paraId="39BF639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379. Мнение работников о проспекте</w:t>
      </w:r>
    </w:p>
    <w:p w14:paraId="7E5BF59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Представители работников (при отсутствии таковых - работники) имеют право не позднее чем через две недели до дня, когда предусмотрено собрание участников о принятии решения о реорганизации, представление обществу письменного мнения о включенных в проспект сведениях, касающихся работников.</w:t>
      </w:r>
    </w:p>
    <w:p w14:paraId="28EA618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общество получает мнение представителей работников (если таковых нет, - работников), правление незамедлительно информирует об этом участников и в установленном статьей 342 настоящего закона порядке обеспечивает участникам доступ к мнению.</w:t>
      </w:r>
    </w:p>
    <w:p w14:paraId="42AB40D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380. Заключение ревизора в случае трансграничной реорганизации</w:t>
      </w:r>
    </w:p>
    <w:p w14:paraId="3EE3740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При подготовке упомянутого в части второй статьи 341 настоящего закона заключения ревизор учитывает упомянутые в части третьей статьи 378 настоящего закона сведения.</w:t>
      </w:r>
    </w:p>
    <w:p w14:paraId="36E767B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381. Доступность документов трансграничной реорганизации</w:t>
      </w:r>
    </w:p>
    <w:p w14:paraId="6683C22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Общество в установленном статьей 342 настоящего закона порядке обеспечивает участникам доступ к документам реорганизации. Упомянутые в пунктах 1, 3, 4 и 5 части первой статьи 342 настоящего закона документы должны быть доступны участникам не позднее чем через один месяц до дня, когда предусмотрено собрание участников о принятии решения о реорганизации, а проспекту - не позднее чем через шесть недель до дня, когда предусмотрено собрание участников о принятии решения о реорганизации.</w:t>
      </w:r>
    </w:p>
    <w:p w14:paraId="67BB719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(2) Общество обеспечивает для представителей работников (при отсутствии таковых - работников) непрерывный электронный бесплатный доступ (в том числе возможность сохранения и распечатки) проспекту не позднее чем через шесть недель до дня, когда предусмотрено собрание участников о принятии решения о реорганизации, и не позднее чем до дня вступления в силу реорганизации. К проспекту прилагается договор или проект договора, когда он подготовлен, но не позднее чем через один месяц до дня, когда предусмотрено собрание участников.</w:t>
      </w:r>
    </w:p>
    <w:p w14:paraId="1D015C2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382. Защита кредиторов в случае трансграничной реорганизации</w:t>
      </w:r>
    </w:p>
    <w:p w14:paraId="5839747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 упомянутому в части четвертой статьи 338 настоящего закона заявлению прилагается сообщение кредиторам, в котором они приглашаются заявить свои требования. В сообщении кредиторам указывается:</w:t>
      </w:r>
    </w:p>
    <w:p w14:paraId="2F362F2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фирма и регистрационный номер вовлеченных в реорганизацию обществ;</w:t>
      </w:r>
    </w:p>
    <w:p w14:paraId="4CBBEC4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вид реорганизации;</w:t>
      </w:r>
    </w:p>
    <w:p w14:paraId="6063EBA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срок заявления требований кредиторов, который не должен составлять менее двух месяцев со дня опубликования сообщения.</w:t>
      </w:r>
    </w:p>
    <w:p w14:paraId="7453742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Учреждение коммерческого реестра на своем Web ¬ сайте публикует упомянутое в части первой настоящей статьи сообщение кредиторам.</w:t>
      </w:r>
    </w:p>
    <w:p w14:paraId="409BCEE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Общество в течение одного месяца после истечения срока заявления требований кредиторов обеспечивает требование того кредитора, который до принятия решения о реорганизации имел право требования в отношении общества, если кредитор заявил требование в установленный срок и доказал, что реорганизация создает угрозу для удовлетворения его требования. Предоставленное обществом обеспечение должно быть соразмерным с соблюдением финансового положения общества и интересов других кредиторов общества.</w:t>
      </w:r>
    </w:p>
    <w:p w14:paraId="345CC8A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обеспеченный кредитор может требовать обеспечения только в размере необеспеченной части долга.</w:t>
      </w:r>
    </w:p>
    <w:p w14:paraId="668BC2D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кредитор имеет право предъявить в суд иск об обеспечении, если общество не обеспечило требование кредитора или предоставленное обеспечение не является соответствующим. Иск предъявляется в течение одного месяца со дня обеспечения обществом требования кредитора или, если общество не представило обеспечение, - в течение одного месяца со дня истечения указанного в части третьей настоящей статьи срока.</w:t>
      </w:r>
    </w:p>
    <w:p w14:paraId="1ABE366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Оспаривание обеспечения согласно части пятой настоящей статьи не является правовым препятствием для внесения записи о реорганизации в коммерческий регистр.</w:t>
      </w:r>
    </w:p>
    <w:p w14:paraId="0E38E84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(7) в дополнение к предусмотренной настоящей статьей защите кредиторов в дополнение к предусмотренной настоящей статьей защите кредиторов применяются положения статьи 355 настоящего Закона. Если общество осуществляет заграничное </w:t>
      </w:r>
      <w:r>
        <w:rPr>
          <w:rFonts w:ascii="Arial" w:eastAsia="Times New Roman" w:hAnsi="Arial" w:cs="Arial"/>
          <w:sz w:val="20"/>
          <w:szCs w:val="20"/>
        </w:rPr>
        <w:lastRenderedPageBreak/>
        <w:t>разделение путем разделения, его ответственность в упомянутом в части второй статьи 355 настоящего закона случае не превышает объем имущества, переданный ему в результате реорганизации.</w:t>
      </w:r>
    </w:p>
    <w:p w14:paraId="3833B8B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383. Участие работников</w:t>
      </w:r>
    </w:p>
    <w:p w14:paraId="33433FC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Если приобретающее общество капитала зарегистрировано или его предусмотрено зарегистрировать в Латвии и по меньшей мере в одной из вовлеченных в трансграничную реорганизацию обществ капитала действуют правила участия работников, то для участия работников применяются нормативные акты, регулирующие вовлечение работников в принятие решений в случае трансграничной реорганизации обществ капитала.</w:t>
      </w:r>
    </w:p>
    <w:p w14:paraId="35F22DE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384. Заявление зарегистрированного в Латвии общества о регистрации трансграничной реорганизации</w:t>
      </w:r>
    </w:p>
    <w:p w14:paraId="26D6C4E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каждое зарегистрированное в Латвии общество, вовлеченное в трансграничную реорганизацию, не ранее чем через два месяца со дня принятия решения о реорганизации подает в учреждение коммерческого реестра заявление о внесении трансграничных реорганизации в коммерческий реестр.</w:t>
      </w:r>
    </w:p>
    <w:p w14:paraId="184C227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заявлении указываются фирмы и регистрационный номер всех вовлеченных в реорганизацию обществ, о обществе другой страны ¬ участницы - также вид общества и учреждение коммерческого регистра, в котором оно зарегистрировано.</w:t>
      </w:r>
    </w:p>
    <w:p w14:paraId="3BD3F01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К заявлению прилагаются:</w:t>
      </w:r>
    </w:p>
    <w:p w14:paraId="4CADDA8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упомянутые в части первой статьи 347 настоящего закона документы;</w:t>
      </w:r>
    </w:p>
    <w:p w14:paraId="44A432E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мнение упомянутых в статье 377 настоящего закона участников, кредиторов или работников (если таковых нет, - работников) о договоре или проекте договора (если таковое имеется);</w:t>
      </w:r>
    </w:p>
    <w:p w14:paraId="6A425A14"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мнение упомянутых в статье 379 настоящего закона представителей работников (если таковых нет, - работников) о проспекте (если таковой имеется).</w:t>
      </w:r>
    </w:p>
    <w:p w14:paraId="0E86A30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 заявлении общество удостоверяет, что:</w:t>
      </w:r>
    </w:p>
    <w:p w14:paraId="5E28533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обеспечены или удовлетворены требования тех кредиторов, которые заявили свои требования в установленный срок;</w:t>
      </w:r>
    </w:p>
    <w:p w14:paraId="4C0DA732"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решение о реорганизации не оспорено в суде или соответствующее требование не удовлетворено;</w:t>
      </w:r>
    </w:p>
    <w:p w14:paraId="42D3FBCF"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не начато распределение имущества общества (если общество находится в процессе ликвидации).</w:t>
      </w:r>
    </w:p>
    <w:p w14:paraId="59701B73"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(5) В заявлении указывается, должны ли общество согласно статье 383 настоящего закона или правовым актам другой страны ¬ участницы соблюдать участие работников, и удостоверяет, что оно обеспечено или начаты переговоры о привлечении работников (их представителей) к принятию решений.</w:t>
      </w:r>
    </w:p>
    <w:p w14:paraId="3CD9F02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385. Заявление зарегистрированного в другой стране ¬ участнице общества о регистрации трансграничной реорганизации</w:t>
      </w:r>
    </w:p>
    <w:p w14:paraId="0FDEFF2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приобретающее общество зарегистрировано или оно предусмотрено зарегистрировать в Латвии, то зарегистрированное в другой стране ¬ участнице присоединяемое, разделяемое или преобразуемое общество, участвующее в процессе трансграничной реорганизации, подает в учреждение коммерческого реестра заявление о внесении трансграничных реорганизаций в коммерческий реестр.</w:t>
      </w:r>
    </w:p>
    <w:p w14:paraId="78EF661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В заявлении указываются фирмы и регистрационный номер всех вовлеченных в реорганизацию обществ, о обществе другой страны ¬ участницы - также вид общества и учреждение коммерческого регистра, в котором оно зарегистрировано.</w:t>
      </w:r>
    </w:p>
    <w:p w14:paraId="132C61E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К заявлению прилагается договор о реорганизации.</w:t>
      </w:r>
    </w:p>
    <w:p w14:paraId="28B514A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В заявлении указывается, должно ли общество согласно правовым актам той страны ¬ участницы, в которой общество зарегистрировано, должно соблюдать участие работников, и удостоверяет, что оно обеспечено или начаты переговоры о привлечении работников (их представителей) к принятию решений.</w:t>
      </w:r>
    </w:p>
    <w:p w14:paraId="45E6A29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386. Заявление о внесении приобретающего общества в коммерческий реестр</w:t>
      </w:r>
    </w:p>
    <w:p w14:paraId="3BF9273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Если приобретающее общество предусмотрено зарегистрировать в Латвии, вовлеченное в трансграничную реорганизацию общество дополнительно к упомянутому в статье 385 настоящего закона заявлению подает упомянутое в статье 78 или 149 настоящего закона заявление о внесении приобретающего общества в коммерческий регистр. Присоединяемые общества представляют в учреждение коммерческого реестра совместное заявление о внесении приобретающего общества в коммерческий реестр.</w:t>
      </w:r>
    </w:p>
    <w:p w14:paraId="606356E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Статья 387. Свидетельство о реорганизации и запись о трансграничной реорганизации</w:t>
      </w:r>
    </w:p>
    <w:p w14:paraId="5E0AC76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приобретающее общество зарегистрировано или оно предусмотрено зарегистрировать в другой стране ¬ участнице, для зарегистрированного в Латвии присоединяемого, разделяемого или преобразуемого общества выдается свидетельство о дореорганизации, подтверждающее, что зарегистрированное в Латвии общество совершило все необходимые действия для завершения трансграничной реорганизации.</w:t>
      </w:r>
    </w:p>
    <w:p w14:paraId="5E904CD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(2) Если приобретающее общество зарегистрировано или оно предусмотрено зарегистрировать в другой стране ¬ участнице, запись о реорганизации </w:t>
      </w:r>
      <w:r>
        <w:rPr>
          <w:rFonts w:ascii="Arial" w:eastAsia="Times New Roman" w:hAnsi="Arial" w:cs="Arial"/>
          <w:sz w:val="20"/>
          <w:szCs w:val="20"/>
        </w:rPr>
        <w:lastRenderedPageBreak/>
        <w:t>присоединяемого, разделяемого или преобразуемого общества в коммерческий реестр производится после получения учреждением коммерческого реестра реестра в системе взаимного подключения информации от учреждения коммерческого реестра другой страны ¬ участницы о внесении записи о реорганизации.</w:t>
      </w:r>
    </w:p>
    <w:p w14:paraId="60E114E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После внесения упомянутой в части второй настоящей статьи записи о реорганизации в коммерческий регистр присоединяемое, разделяемое (если трансграничное разделение происходит путем разделения) или преобразуемое общество исключается из коммерческого реестра.</w:t>
      </w:r>
    </w:p>
    <w:p w14:paraId="35EB7CE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Если приобретающее общество зарегистрировано или его предусмотрено зарегистрировать в Латвии, запись о реорганизации приобретающего общества или внесении приобретающего общества в коммерческий реестр производится на основании заявлений вовлеченных в процесс трансграничной реорганизации обществ и свидетельства о дореорганизации, полученного в системе взаимного подключения регистров из учреждения коммерческого реестра другой страны ¬ участницы.</w:t>
      </w:r>
    </w:p>
    <w:p w14:paraId="26231FA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 xml:space="preserve">387. </w:t>
      </w:r>
      <w:r>
        <w:rPr>
          <w:rFonts w:ascii="Arial" w:eastAsia="Times New Roman" w:hAnsi="Arial" w:cs="Arial"/>
          <w:b/>
          <w:bCs/>
          <w:sz w:val="20"/>
          <w:szCs w:val="20"/>
          <w:vertAlign w:val="superscript"/>
        </w:rPr>
        <w:t>1</w:t>
      </w:r>
      <w:r>
        <w:rPr>
          <w:rFonts w:ascii="Arial" w:eastAsia="Times New Roman" w:hAnsi="Arial" w:cs="Arial"/>
          <w:b/>
          <w:bCs/>
          <w:sz w:val="20"/>
          <w:szCs w:val="20"/>
        </w:rPr>
        <w:t xml:space="preserve"> статья. Вступление в силу трансграничной реорганизации</w:t>
      </w:r>
    </w:p>
    <w:p w14:paraId="2C8227E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Если приобретающее общество регистрируется в Латвии, трансграничное объединение или преобразование считается вступившим в силу, когда в коммерческий реестр произведена запись о приобретающем обществе.</w:t>
      </w:r>
    </w:p>
    <w:p w14:paraId="18429C4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Если приобретающее общество зарегистрировано или регистрируется в Латвии, вступление в силу трансграничного разделения регулируется нормативными актами той страны ¬ участницы, в которой зарегистрировано разделяемое общество.</w:t>
      </w:r>
    </w:p>
    <w:p w14:paraId="4E71CF7E"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Если приобретающее в трансграничном объединении или преобразовании общество регистрируется в другой стране ¬ участнице, вступление в силу трансграничного объединения или преобразования регулируется нормативными актами соответствующей страны ¬ участницы.</w:t>
      </w:r>
    </w:p>
    <w:p w14:paraId="7F31F919"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Если разделяемое общество зарегистрировано в Латвии, заграничное разделение считается вступившим в силу с момента внесения в коммерческий реестр записи о реорганизации разделяемого общества.</w:t>
      </w:r>
    </w:p>
    <w:p w14:paraId="3B2E3C9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На основании сообщения, полученного в системе взаимного совместимости регистров из учреждения коммерческого реестра страны ¬ участницы, учреждение коммерческого реестра сведения о вступлении в силу реорганизации регистрирует, если согласно настоящей статье вступление в силу реорганизации регулируется нормативными актами другой страны ¬ участницы.</w:t>
      </w:r>
    </w:p>
    <w:p w14:paraId="77D7B7F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b/>
          <w:bCs/>
          <w:sz w:val="20"/>
          <w:szCs w:val="20"/>
        </w:rPr>
      </w:pPr>
      <w:r>
        <w:rPr>
          <w:rFonts w:ascii="Arial" w:eastAsia="Times New Roman" w:hAnsi="Arial" w:cs="Arial"/>
          <w:b/>
          <w:bCs/>
          <w:sz w:val="20"/>
          <w:szCs w:val="20"/>
        </w:rPr>
        <w:t xml:space="preserve">387. Статья </w:t>
      </w:r>
      <w:r>
        <w:rPr>
          <w:rFonts w:ascii="Arial" w:eastAsia="Times New Roman" w:hAnsi="Arial" w:cs="Arial"/>
          <w:b/>
          <w:bCs/>
          <w:sz w:val="20"/>
          <w:szCs w:val="20"/>
          <w:vertAlign w:val="superscript"/>
        </w:rPr>
        <w:t>2</w:t>
      </w:r>
      <w:r>
        <w:rPr>
          <w:rFonts w:ascii="Arial" w:eastAsia="Times New Roman" w:hAnsi="Arial" w:cs="Arial"/>
          <w:b/>
          <w:bCs/>
          <w:sz w:val="20"/>
          <w:szCs w:val="20"/>
        </w:rPr>
        <w:t>. Подсудность споров, связанных с правом участников на возмещение</w:t>
      </w:r>
    </w:p>
    <w:p w14:paraId="29BA28C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Споры, связанные с установленными статьей 353 настоящего закона правами участника на вознаграждение, разрешаются судом Латвии согласно нормам Гражданского процессуального закона о подсудности ".</w:t>
      </w:r>
    </w:p>
    <w:p w14:paraId="65BBE37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28. В Переходных правилах:</w:t>
      </w:r>
    </w:p>
    <w:p w14:paraId="74121F6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исключить из пункта 63 слова и цифры "изменения в части третьей статьи 347 настоящего закона и слова и цифры" части второй статьи 345 и части третьей статьи 346 настоящего Закона ";</w:t>
      </w:r>
    </w:p>
    <w:p w14:paraId="764B7DB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дополнить Переходные положения пунктами 77, 78, 79, 80, 81, 82, 83, 84 и 85 в следующей редакции:</w:t>
      </w:r>
    </w:p>
    <w:p w14:paraId="4922EAD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"77. К процессу реорганизации, в котором упомянутое в статье 338 настоящего закона заявление о начале реорганизации и прилагаемый к нему проект договора подан в учреждение коммерческого реестра до 31 мая 2023 года, применяются положения настоящего Закона о реорганизации, действовавшей на момент подачи упомянутого заявления.</w:t>
      </w:r>
    </w:p>
    <w:p w14:paraId="5B9707DA"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78. До 30 июня 2023 года упомянутые в части третьей статьи 346, части второй статьи 351 и части второй статьи 382 настоящего закона сообщения объявляются в официальном издании "Латвияс Вестнесис". Сообщения для опубликования учреждение коммерческого реестра подает в трехдневный срок (не включая выходные и праздничные дни) со дня внесения записи или дня, когда документ приложен к регистрационному делу.</w:t>
      </w:r>
    </w:p>
    <w:p w14:paraId="4C150B5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79. Изменения в пункте 7 части первой статьи 347 и пункте 5 части третьей статьи 359 настоящего закона о присоединении раздела реестра акционеров к заявлению, а также изменения в пункте 6 части третьей статьи 359 об учете выданного Центральным депозитарием ценных бумаг свидетельства о книгах дематериализованных акций применяются с 1 июля 2023 года.</w:t>
      </w:r>
    </w:p>
    <w:p w14:paraId="5E5FE316"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80. Если акционерное общество, которое зарегистрировано в коммерческом регистре до 30 июня 2023 года, не представило упомянутые в пункте 66 настоящих Переходных положений документы, оно, начиная с 1 января 2024 года, одновременно с упомянутым в статье 347 настоящего закона заявлением о внесении записи о реорганизации подает в учреждение коммерческого реестра упомянутые в пункте 66 настоящих Переходных положений документы.</w:t>
      </w:r>
    </w:p>
    <w:p w14:paraId="1F97B9D5"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81. Изменения об изложении статьи 291 настоящего закона в новой редакции, а также изменения в части первой статьи 292 и части первой статьи 294 настоящего закона о задачах совета вступают в силу 1 июля 2023 года.</w:t>
      </w:r>
    </w:p>
    <w:p w14:paraId="1AC0D701"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82. Изменения в статье 4 настоящего Закона </w:t>
      </w:r>
      <w:r>
        <w:rPr>
          <w:rFonts w:ascii="Arial" w:eastAsia="Times New Roman" w:hAnsi="Arial" w:cs="Arial"/>
          <w:sz w:val="20"/>
          <w:szCs w:val="20"/>
          <w:vertAlign w:val="superscript"/>
        </w:rPr>
        <w:t>В</w:t>
      </w:r>
      <w:r>
        <w:rPr>
          <w:rFonts w:ascii="Arial" w:eastAsia="Times New Roman" w:hAnsi="Arial" w:cs="Arial"/>
          <w:sz w:val="20"/>
          <w:szCs w:val="20"/>
        </w:rPr>
        <w:t xml:space="preserve"> части первой статьи 2, части первой статьи 210, части первой статьи 268, части третьей статьи 276, части второй статьи 280 и части четвертой статьи 284, а также изменение об исключении статьи 184 настоящего закона вступает в силу 1 июля 2023 года.</w:t>
      </w:r>
    </w:p>
    <w:p w14:paraId="730504C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83. Статья 4 настоящего Закона Статья </w:t>
      </w:r>
      <w:r>
        <w:rPr>
          <w:rFonts w:ascii="Arial" w:eastAsia="Times New Roman" w:hAnsi="Arial" w:cs="Arial"/>
          <w:sz w:val="20"/>
          <w:szCs w:val="20"/>
          <w:vertAlign w:val="superscript"/>
        </w:rPr>
        <w:t>3</w:t>
      </w:r>
      <w:r>
        <w:rPr>
          <w:rFonts w:ascii="Arial" w:eastAsia="Times New Roman" w:hAnsi="Arial" w:cs="Arial"/>
          <w:sz w:val="20"/>
          <w:szCs w:val="20"/>
        </w:rPr>
        <w:t>, а также изменения в части второй статьи 224, части второй статьи 305 и части четвертой статьи 319 о установленных в стране ¬ участнице ограничениях коммерческой деятельности вступают в силу 1 августа 2023 года.</w:t>
      </w:r>
    </w:p>
    <w:p w14:paraId="2295F23C"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 xml:space="preserve">84. Изменения в статье 236 настоящего Закона </w:t>
      </w:r>
      <w:r>
        <w:rPr>
          <w:rFonts w:ascii="Arial" w:eastAsia="Times New Roman" w:hAnsi="Arial" w:cs="Arial"/>
          <w:sz w:val="20"/>
          <w:szCs w:val="20"/>
          <w:vertAlign w:val="superscript"/>
        </w:rPr>
        <w:t>В</w:t>
      </w:r>
      <w:r>
        <w:rPr>
          <w:rFonts w:ascii="Arial" w:eastAsia="Times New Roman" w:hAnsi="Arial" w:cs="Arial"/>
          <w:sz w:val="20"/>
          <w:szCs w:val="20"/>
        </w:rPr>
        <w:t xml:space="preserve"> части второй статьи 1 об исключении слова “регистрации”, 236. </w:t>
      </w:r>
      <w:r>
        <w:rPr>
          <w:rFonts w:ascii="Arial" w:eastAsia="Times New Roman" w:hAnsi="Arial" w:cs="Arial"/>
          <w:sz w:val="20"/>
          <w:szCs w:val="20"/>
          <w:vertAlign w:val="superscript"/>
        </w:rPr>
        <w:t>В</w:t>
      </w:r>
      <w:r>
        <w:rPr>
          <w:rFonts w:ascii="Arial" w:eastAsia="Times New Roman" w:hAnsi="Arial" w:cs="Arial"/>
          <w:sz w:val="20"/>
          <w:szCs w:val="20"/>
        </w:rPr>
        <w:t xml:space="preserve"> пункте 4 части третьей статьи 2 о замене слова “второй” словами "настоящей части", 238. </w:t>
      </w:r>
      <w:r>
        <w:rPr>
          <w:rFonts w:ascii="Arial" w:eastAsia="Times New Roman" w:hAnsi="Arial" w:cs="Arial"/>
          <w:sz w:val="20"/>
          <w:szCs w:val="20"/>
          <w:vertAlign w:val="superscript"/>
        </w:rPr>
        <w:t>Заменить</w:t>
      </w:r>
      <w:r>
        <w:rPr>
          <w:rFonts w:ascii="Arial" w:eastAsia="Times New Roman" w:hAnsi="Arial" w:cs="Arial"/>
          <w:sz w:val="20"/>
          <w:szCs w:val="20"/>
        </w:rPr>
        <w:t xml:space="preserve"> в наименовании и тексте статьи слово “замещение” словом “зарегистрированное” и 238. Исключение второго и третьего предложения части второй статьи </w:t>
      </w:r>
      <w:r>
        <w:rPr>
          <w:rFonts w:ascii="Arial" w:eastAsia="Times New Roman" w:hAnsi="Arial" w:cs="Arial"/>
          <w:sz w:val="20"/>
          <w:szCs w:val="20"/>
          <w:vertAlign w:val="superscript"/>
        </w:rPr>
        <w:t>2</w:t>
      </w:r>
      <w:r>
        <w:rPr>
          <w:rFonts w:ascii="Arial" w:eastAsia="Times New Roman" w:hAnsi="Arial" w:cs="Arial"/>
          <w:sz w:val="20"/>
          <w:szCs w:val="20"/>
        </w:rPr>
        <w:t xml:space="preserve"> вступает в силу 1 июля 2023 года.</w:t>
      </w:r>
    </w:p>
    <w:p w14:paraId="6D7A9F77"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85. Исключить принятое 16 июня 2022 года изменения 354. </w:t>
      </w:r>
      <w:r>
        <w:rPr>
          <w:rFonts w:ascii="Arial" w:eastAsia="Times New Roman" w:hAnsi="Arial" w:cs="Arial"/>
          <w:sz w:val="20"/>
          <w:szCs w:val="20"/>
          <w:vertAlign w:val="superscript"/>
        </w:rPr>
        <w:t>1</w:t>
      </w:r>
      <w:r>
        <w:rPr>
          <w:rFonts w:ascii="Arial" w:eastAsia="Times New Roman" w:hAnsi="Arial" w:cs="Arial"/>
          <w:sz w:val="20"/>
          <w:szCs w:val="20"/>
        </w:rPr>
        <w:t>) за изложение его первой части в новой редакции, исключение части второй, слово второго предложения пункта 5 части третьей статьи третьей "или - в случае акций на предъявителя - со дня опубликования сообщения" об исключении и изложении части четвертой сообщения в новой редакции, а также в части первой статьи 378 изменений, которыми слова “именные акции” заменены словами "зарегистрированные акции" (статьи 62 и 63 принятого 16 июня 2022 года) ".</w:t>
      </w:r>
    </w:p>
    <w:p w14:paraId="144496D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29. Дополнить информативную ссылку на директивы Европейского Союза пунктом 7 в следующей редакции:</w:t>
      </w:r>
    </w:p>
    <w:p w14:paraId="265C4EDD"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"7) Директивы Европейского Парламента и Совета от 27 ноября 2019 года (ЕС) </w:t>
      </w:r>
      <w:hyperlink r:id="rId4" w:tgtFrame="_blank" w:history="1">
        <w:r>
          <w:rPr>
            <w:rFonts w:ascii="Arial" w:eastAsia="Times New Roman" w:hAnsi="Arial" w:cs="Arial"/>
            <w:sz w:val="20"/>
            <w:szCs w:val="20"/>
          </w:rPr>
          <w:t>2019/2121</w:t>
        </w:r>
      </w:hyperlink>
      <w:r>
        <w:rPr>
          <w:rFonts w:ascii="Arial" w:eastAsia="Times New Roman" w:hAnsi="Arial" w:cs="Arial"/>
          <w:sz w:val="20"/>
          <w:szCs w:val="20"/>
        </w:rPr>
        <w:t xml:space="preserve">, которой изменяется Директива (ЕС) </w:t>
      </w:r>
      <w:hyperlink r:id="rId5" w:tgtFrame="_blank" w:history="1">
        <w:r>
          <w:rPr>
            <w:rFonts w:ascii="Arial" w:eastAsia="Times New Roman" w:hAnsi="Arial" w:cs="Arial"/>
            <w:sz w:val="20"/>
            <w:szCs w:val="20"/>
          </w:rPr>
          <w:t>2017/1132</w:t>
        </w:r>
      </w:hyperlink>
      <w:r>
        <w:rPr>
          <w:rFonts w:ascii="Arial" w:eastAsia="Times New Roman" w:hAnsi="Arial" w:cs="Arial"/>
          <w:sz w:val="20"/>
          <w:szCs w:val="20"/>
        </w:rPr>
        <w:t xml:space="preserve"> в отношении реорганизации, объединения и разделения заграничных организаций".</w:t>
      </w:r>
    </w:p>
    <w:p w14:paraId="3E4A3F10"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Закон вступает в силу 1 июня 2023 года.</w:t>
      </w:r>
    </w:p>
    <w:p w14:paraId="41622D4B"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Закон принят Сеймом 11 мая 2023 года.</w:t>
      </w:r>
    </w:p>
    <w:p w14:paraId="6E705FF9" w14:textId="77777777" w:rsidR="001B24A8" w:rsidRDefault="00000000">
      <w:pPr>
        <w:shd w:val="clear" w:color="auto" w:fill="FFFFFF"/>
        <w:spacing w:before="100" w:beforeAutospacing="1" w:after="100" w:afterAutospacing="1" w:line="293" w:lineRule="atLeast"/>
        <w:ind w:firstLine="300"/>
        <w:jc w:val="right"/>
        <w:rPr>
          <w:rFonts w:ascii="Arial" w:eastAsia="Times New Roman" w:hAnsi="Arial" w:cs="Arial"/>
          <w:sz w:val="20"/>
          <w:szCs w:val="20"/>
        </w:rPr>
      </w:pPr>
      <w:r>
        <w:rPr>
          <w:rFonts w:ascii="Arial" w:eastAsia="Times New Roman" w:hAnsi="Arial" w:cs="Arial"/>
          <w:sz w:val="20"/>
          <w:szCs w:val="20"/>
        </w:rPr>
        <w:t>Президент Латвии Э. Левитс</w:t>
      </w:r>
    </w:p>
    <w:p w14:paraId="681EC978" w14:textId="77777777" w:rsidR="001B24A8"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Рига, 29 мая 2023 года</w:t>
      </w:r>
    </w:p>
    <w:p w14:paraId="3BDAFABC" w14:textId="77777777" w:rsidR="001B24A8" w:rsidRDefault="001B24A8"/>
    <w:sectPr w:rsidR="001B24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CE"/>
    <w:rsid w:val="001B24A8"/>
    <w:rsid w:val="003E56D2"/>
    <w:rsid w:val="007F61CE"/>
    <w:rsid w:val="00847FCD"/>
    <w:rsid w:val="00B92CE9"/>
    <w:rsid w:val="00D26F9A"/>
    <w:rsid w:val="00F43A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73B2"/>
  <w15:chartTrackingRefBased/>
  <w15:docId w15:val="{BF04B379-53A6-440E-9149-6948EDE7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61C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61CE"/>
    <w:rPr>
      <w:rFonts w:ascii="Times New Roman" w:eastAsia="Times New Roman" w:hAnsi="Times New Roman" w:cs="Times New Roman"/>
      <w:b/>
      <w:bCs/>
      <w:sz w:val="27"/>
      <w:szCs w:val="27"/>
      <w:lang w:eastAsia="lv-LV"/>
    </w:rPr>
  </w:style>
  <w:style w:type="paragraph" w:customStyle="1" w:styleId="likc">
    <w:name w:val="lik_c"/>
    <w:basedOn w:val="Normal"/>
    <w:rsid w:val="007F61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F61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F61CE"/>
    <w:rPr>
      <w:color w:val="0000FF"/>
      <w:u w:val="single"/>
    </w:rPr>
  </w:style>
  <w:style w:type="paragraph" w:customStyle="1" w:styleId="likparaksts">
    <w:name w:val="lik_paraksts"/>
    <w:basedOn w:val="Normal"/>
    <w:rsid w:val="007F61C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dir/2017/1132/oj/?locale=LV" TargetMode="External"/><Relationship Id="rId4" Type="http://schemas.openxmlformats.org/officeDocument/2006/relationships/hyperlink" Target="http://eur-lex.europa.eu/eli/dir/2019/2121/oj/?loca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43558</Words>
  <Characters>24829</Characters>
  <Application>Microsoft Office Word</Application>
  <DocSecurity>0</DocSecurity>
  <Lines>206</Lines>
  <Paragraphs>136</Paragraphs>
  <ScaleCrop>false</ScaleCrop>
  <Company/>
  <LinksUpToDate>false</LinksUpToDate>
  <CharactersWithSpaces>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Ермолаев Евгений</dc:creator>
  <cp:keywords/>
  <dc:description/>
  <cp:lastModifiedBy>Ермолаев Евгений</cp:lastModifiedBy>
  <cp:revision>3</cp:revision>
  <dcterms:created xsi:type="dcterms:W3CDTF">2023-06-30T10:53:00Z</dcterms:created>
  <dcterms:modified xsi:type="dcterms:W3CDTF">2023-06-30T10:53:00Z</dcterms:modified>
</cp:coreProperties>
</file>