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077E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192</w:t>
      </w:r>
    </w:p>
    <w:p w14:paraId="552D5EAA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Рига, 18 апреля 2023 г. § 20 § 2)</w:t>
      </w:r>
    </w:p>
    <w:p w14:paraId="48957D31" w14:textId="77777777" w:rsidR="00F9125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13 ноября 2018 года № 705 "Правила о требованиях по предотвращению легализации полученных преступным путем средств и финансирования терроризма оказывающим услуги по кредитованию и возврату долга потребителю".</w:t>
      </w:r>
    </w:p>
    <w:p w14:paraId="29F0AE0C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Изданы согласно части четвертой статьи 47 Закона о предотвращении легализации полученных преступным путем средств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и финансирования терроризма и пролиферации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</w:r>
    </w:p>
    <w:p w14:paraId="1151D5C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Внести в правила Кабинета министров от 13 ноября 2018 года № 705 “Правила о требованиях по предотвращению легализации полученных преступным путем средств и финансирования терроризма исполнителям услуг по кредитованию и возврату долга” (Латвияс Вестнесис, 2018, № 229) следующие изменения:</w:t>
      </w:r>
    </w:p>
    <w:p w14:paraId="0B822D53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1.1. изложить наименование правил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"правила о требованиях по предотвращению легализации полученных преступным путем средств и финансирования терроризма и пролиферации исполнителям услуг по кредитованию и возврату долга потребителя";</w:t>
      </w:r>
    </w:p>
    <w:p w14:paraId="1C118553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1.2. изложить указание обоснования издания правового акта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"Изданы согласно части четвертой статьи 47 Закона о предотвращении легализации полученных преступным путем средств и финансирования терроризма и пролиферации";</w:t>
      </w:r>
    </w:p>
    <w:p w14:paraId="67346F28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1.3. изложить пункт 1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"1. Настоящие правила устанавливают лиц, занимающихся кредитованием потребителей и которым Центр защиты прав потребителей выдает специальное разрешение (лицензию) на оказание услуг кредитования (в дальнейшем - кредитодатель), и лицам, занимающимся оказанием услуг по возврату долга и которым центр защиты прав потребителей выдает специальное разрешение (лицензию) на оказание услуг по возврату долга (в дальнейшем - оказывающее услугу по возврату долга лицо), обязательные требования к выполнению установленных Законом о предотвращении легализации полученных преступным путем средств и финансирования терроризма и пролиферации (в дальнейшем - Закон) в отношении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оценки рисков легализации полученных преступным путем средств и финансирования терроризма и пролиферации, систему внутреннего контроля и надзор за выполненными клиентом сделками";</w:t>
      </w:r>
    </w:p>
    <w:p w14:paraId="61993F99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1.4. изложить пункт 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"2. Если реализованные дочерним обществом кредитного учреждения или филиалом политические политики и процедуры для предотвращения легализации полученных преступным путем средств и финансирования терроризма и пролиференции в какой ¬ либо их части не соответствуют настоящим правилам, Центр защиты прав потребителей при необходимости запрашивает мнение надзорного и контрольного органа соответствующего кредитного учреждения и определяет решение, соответствующее закону";</w:t>
      </w:r>
    </w:p>
    <w:p w14:paraId="4F29CA44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1.5. изложить пункт 4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"4. Работник, ответственный за выполнение требований по предотвращению легализации полученных преступным путем средств и финансирования терроризма и пролифера, регулярно информирует высшее руководство о деятельности системы внутреннего контроля за предотвращением легализации полученных преступным путем средств и финансирования терроризма и пролиферации на предприятии";</w:t>
      </w:r>
    </w:p>
    <w:p w14:paraId="11416BF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1.6. дополнить на 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оценка соответствия выполнения требований по предотвращению легализации полученных преступным путем средств и финансирования терроризма и пролиферации работника (в том числе из высшего руководства) в соответствии с установленными законом требованиями осуществляется на основе основанного на риске подхода с учетом профиля риска оказывающего услугу лица, констатированного при первоначальной оценке и других обоснованных факторов, не реже одного раза в три года. Если становится известна информация о том, что ответственный за соблюдение требований по предотвращению легализации полученных преступным путем средств и финансирования терроризма и пролиференции работник (в том числе из высшего руководства) не соответствует установленным законом требованиям или возникли сомнения в его соответствии, оценка соответствия работника осуществляется незамедлительно";</w:t>
      </w:r>
    </w:p>
    <w:p w14:paraId="15D6E335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1.7. изложить пункт 5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"5. Кредитодатель и оказывающее услугу по возврату долга лицо обеспечивает независимость ответственного работника в принятии таких решений, которые связаны с выполнением требований по предотвращению легализации полученных преступным путем средств и финансирования терроризма и пролиферации";</w:t>
      </w:r>
    </w:p>
    <w:p w14:paraId="6FD715E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1.8. изложить пункт 6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"6. Ответственный работник оказывающего услугу по возврату долга лица и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оказывающего услугу по возврату долга лица не реже одного раза в три месяца представляет высшему руководству сообщение о управлении рисками легализации полученных преступным путем средств и финансирования терроризма и пролиферации";</w:t>
      </w:r>
    </w:p>
    <w:p w14:paraId="296F70B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1.9. изложить пункт 8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"8. Кредитодатель и оказывающее услугу по возврату долга лицо разрабатывает порядок осуществления ответственным работником в выборочном виде деятельности по предотвращению легализации полученных преступным путем средств и финансирования терроризма и пролиферации. В упомянутом порядке включаются по меньшей мере следующие вопросы: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8.1. действия по предотвращению легализации средств, полученных преступным путем, и финансирования терроризма и пролиференции, в отношении которых осуществляется контроль качества;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частота осуществления контроля за качеством; 8.2. выборочный объем;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8.4. документирование осуществления контроля качества";</w:t>
      </w:r>
    </w:p>
    <w:p w14:paraId="33431E3A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1.10. дополнить с 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кредитодатель обеспечивает аудит в отношении соответствия системы внутреннего контроля за предотвращением легализации приобретенных в нем полученных преступным путем средств и финансирования терроризма и пролиферации требованиям и эффективности нормативных актов, регулирующих сферу предотвращения легализации полученных преступным путем средств и финансирования терроризма и пролиференции. Аудит проводится не реже одного раза в два года, за исключением случая, если принято решение структуры по надзору и контролю о порядке проведения индивидуально определенного аудита или решение надзорно ¬ контрольного органа о неприменении функции внутреннего аудита";</w:t>
      </w:r>
    </w:p>
    <w:p w14:paraId="30EB6E70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1.11. изложить пункт 9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"9. Кредитодатель и оказывающее услугу по возврату долга лицо обеспечивает обучение в сфере предотвращения легализации полученных преступным путем средств и финансирования терроризма и пролиферации (в дальнейшем - обучение) руководству и работникам оказывающего услугу по возврату долга лица и оказывающего услугу по возврату долга лица в соответствии с обязанностями и полномочиями работников. Кредитодатель и оказывающее услугу по возврату долга лицо определяет категории работников, которым обеспечивается обучение";</w:t>
      </w:r>
    </w:p>
    <w:p w14:paraId="52F89095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1.12. изложить подпункт 11.1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"11.1. суть и проявления финансирования легализации полученных преступным путем средств и финансирования терроризма и пролиферации";</w:t>
      </w:r>
    </w:p>
    <w:p w14:paraId="24CF926D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1.13. изложить подпункт 11.2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"11.2. нормативные акты, регулирующие предотвращение легализации полученных преступным путем средств и финансирования терроризма и пролиференции";</w:t>
      </w:r>
    </w:p>
    <w:p w14:paraId="4A312176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1.14. изложить подпункт 11.3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"11.3. внутренние нормативные акты кредитодателя и оказывающего услугу по возврату долга лица в сфере предотвращения легализации полученных преступным путем средств и финансирования терроризма и пролиферации";</w:t>
      </w:r>
    </w:p>
    <w:p w14:paraId="59DD78BE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1.15. изложить подпункт 11.4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"11.4. права и обязанности обучаемых работников в сфере предотвращения легализации полученных преступным путем средств и финансирования терроризма и пролиферации и ответственность за нарушения нормативных актов в упомянутой сфере и влияние нарушений на деятельность кредитодателя и оказывающего услугу по возврату долга лица";</w:t>
      </w:r>
    </w:p>
    <w:p w14:paraId="206DF8CD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1.16. изложить подпункт 11.5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"11.5. признаки подозрительных сделок и типологии легализации приобретенных преступным путем средств, финансирования терроризма и пролиферации и связанных с ними преступных деяний";</w:t>
      </w:r>
    </w:p>
    <w:p w14:paraId="35EE99E7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1.17. дополнить подпунктом 11.8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"11.8. требования защиты личных данных в сфере предотвращения легализации полученных преступным путем средств и финансирования терроризма и пролиферации";</w:t>
      </w:r>
    </w:p>
    <w:p w14:paraId="1D930D0F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1.18. изложить пункт 14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"14. Кредитодатель и оказывающее услугу по возврату долга лицо не позднее чем через 10 дней после утверждения подает в Центр защиты прав потребителей внутреннюю политику и процедуру предотвращения легализации полученных преступным путем средств и финансирования терроризма и пролиференции, оценку присущих своей деятельности рисков, оценку эффективности действия системы внутреннего контроля, сообщение аудита системы внутреннего контроля, а также информацию о существенных изменениях в системе внутреннего контроля или новую систему внутреннего контроля";</w:t>
      </w:r>
    </w:p>
    <w:p w14:paraId="2D68BFA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1.19. изложить пункт 15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"15. Кредитодатель оценивает понижающие и повышающие риски клиента признаки и факторы, определяет риск клиента и подразделяет клиента на какой ¬ либо из уровней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риска клиентов, начиная с уровня более низкого риска и заканчивая более высоким уровнем риска";</w:t>
      </w:r>
    </w:p>
    <w:p w14:paraId="268C72C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1.20. дополнить 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кредитодатель при проведении оценки риска клиента и установлении соответствующих исследовательских мероприятий учитывает: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установленные законом и иными регулирующими деятельность кредитодателя нормативными актами повышающие факторы риска, а также понижающие риск факторы, если кредитодатель об установлении понижающих риск факторов считает соответствующим и соответственно документировал его;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риски, идентифицированные в оценке государственного риска Латвийской Республики;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риски, идентифицированные в проведенной Европейской комиссией оценке риска Европейского Союза;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4. Установленные в общих установках европейского банковского учреждения и Европейского учреждения ценных бумаг и рынков факторы риска, насколько они распространяются на кредитодателя;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риски, вытекающие из сообщений, решений или разработанных типологией правоохранительных учреждений или структур по надзору и контролю;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другие риски, характерные для кредитодателя и его клиентов, услуг и каналов поставки услуг";</w:t>
      </w:r>
    </w:p>
    <w:p w14:paraId="751B4C33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1.21. дополнить 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кредитодатель производит исследование клиента в соответствии с присужденным клиенту риском, в том числе учитывает 15 настоящих правил.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указанные в упомянутых в пункте 1 источниках факторы риска";</w:t>
      </w:r>
    </w:p>
    <w:p w14:paraId="3347248F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1.22. изложить подпункт 16.3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"16.3. нетипичную деятельность клиента";</w:t>
      </w:r>
    </w:p>
    <w:p w14:paraId="4B52484E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1.23. изложить подпункт 17.1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"17.1. о клиенте получено затребование Службы финансовой разведки, надзорного учреждения, следственных учреждений, прокуратуры или суда в связи с подозрениями о легализации полученных преступным путем средств, финансировании терроризма и пролиферации или совершении другого преступного деяния";</w:t>
      </w:r>
    </w:p>
    <w:p w14:paraId="2EACC7AE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1.24. изложить подпункт 17.2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"17.2. о клиенте получены требования от следственного учреждения, прокуратуры или суда в рамках уголовного процесса в связи с легализацией полученных преступным путем средств, финансированием терроризма и пролиферации или другим преступным деянием";</w:t>
      </w:r>
    </w:p>
    <w:p w14:paraId="357534E7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1.25. изложить подпункт 18.2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"18.2. деятельность клиента является нетипичной, необычно крупными размерами при осуществлении досрочного возврата кредита, возвратом от третьих лиц или наличными деньгами или при осуществлении переплаты";</w:t>
      </w:r>
    </w:p>
    <w:p w14:paraId="6C7B61D3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1.26. изложить пункт 19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"19. В отношении клиентов, которые являются юридическими лицами, кредитодатель при определении риска, присущего хозяйственной, профессиональной или личной деятельности клиента и клиента, на основании оценки рисков, дополнительно к упомянутым в пунктах 17 и 18 настоящих правил обстоятельствам выясняет, предоставляет ли клиент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19.1 такие услуги, обоснование документального обоснования факта оказания которых затруднено;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19.2. клиент или истинный выгодоприобретатель клиента - лицо, связанное с сферой деятельности, в которой существенная роль имеет наличные денежные сделки;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19.3. вид хозяйственной деятельности клиента связан с отраслью повышенного риска";</w:t>
      </w:r>
    </w:p>
    <w:p w14:paraId="5464C8AC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1.27. изложить пункт 20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"20. Кредитодатель при определении присущего деятельности клиента риска на основании оценки рисков учитывает то, является ли: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20.1. имеется основание считать, что клиент пытается избежать определенных порогов платежей;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20.2. клиент пытается избежать предоставления информации или пытается скрыть свою хозяйственную деятельность";</w:t>
      </w:r>
    </w:p>
    <w:p w14:paraId="3973536A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1.28. изложить подпункт 24.2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"24.2. включенная в список недействующих государств рабочей группы финансовых сделок (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Financial action Task force</w:t>
      </w:r>
      <w:r>
        <w:rPr>
          <w:rFonts w:ascii="Arial" w:eastAsia="Times New Roman" w:hAnsi="Arial" w:cs="Arial"/>
          <w:color w:val="414142"/>
          <w:sz w:val="20"/>
          <w:szCs w:val="20"/>
        </w:rPr>
        <w:t>) или является такой, о которой упомянутая организация опубликовала сообщение как о государстве или территории, в которой не имеется нормативных актов по борьбе с легализацией полученных преступным путем средств или финансированием терроризма и пролиферации или в котором они имеют существенные недостатки и поэтому они не соответствуют международным требованиям";</w:t>
      </w:r>
    </w:p>
    <w:p w14:paraId="1853D6B0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1.29. исключить пункт 26;</w:t>
      </w:r>
    </w:p>
    <w:p w14:paraId="635FD4DC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1.30. изложить подпункт 27.1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"27.1. заочной идентификации клиента, за исключением случая, если кредитодатель выполняет упомянутые в пункте 1 части второй статьи 22 Закона условия";</w:t>
      </w:r>
    </w:p>
    <w:p w14:paraId="6E75DB3A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1.31. изложить пункт 28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 xml:space="preserve"> "28. Оказывающее услугу по возврату долга лицо оценивает понижающие и повышающие риск риска признаки и факторы, определяет риск клиента и подразделяет клиента на какой ¬ либо из уровней риска клиентов, начиная с уровня более низкого риска и заканчивая более высоким уровнем риска";</w:t>
      </w:r>
    </w:p>
    <w:p w14:paraId="3A68421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1.32. дополнить 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исполнитель услуги по возврату долга при проведении оценки риска клиента и установлении соответствующих мероприятий по исследованию учитывает: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установленные законом и иными регулирующими деятельность оказывающего услугу по возврату долга нормативными актами повышающие факторы риска, а также понижающие риск факторы, если оказывающее услугу по возврату долга лицо обнаружение понижающих риск факторов считает соответствующим и соответствующим образом документировало его;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риски, идентифицированные в оценке государственного риска Латвийской Республики;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риски, идентифицированные в проведенной Европейской комиссией оценке риска Европейского Союза;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4. Установленные в общих установках европейского банковского учреждения и Европейского учреждения ценных бумаг и рынков факторы риска, насколько они распространяются на оказывающее услугу по возврату долга лицо;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риски, вытекающие из сообщений, решений или разработанных типологией правоохранительных учреждений или структур по надзору и контролю;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другие риски, характерные для оказывающего услугу по возврату долга лица и его клиентов, услуг и каналов поставки услуг";</w:t>
      </w:r>
    </w:p>
    <w:p w14:paraId="4CBB8C1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1.33. дополнить 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"28.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Оказывающее услугу по возврату долга лицо осуществляет исследование клиента в соответствии с присужденным клиенту риском, в том числе учитывает 28 настоящих правил.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упомянутые в установленных источниках факторы риска";</w:t>
      </w:r>
    </w:p>
    <w:p w14:paraId="51F97F15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1.34. изложить пункт 29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"29. Оказывающее услугу по возврату долга лицо при определении присущего клиенту риска на основании оценки рисков выясняет, получено ли о клиенте затребование Службы финансовой разведки, надзорного учреждения, следственных учреждений, прокуратуры или суда в связи с подозрениями о легализации полученных преступным путем средств, финансировании терроризма и пролиферации или совершении другого преступного деяния";</w:t>
      </w:r>
    </w:p>
    <w:p w14:paraId="6B8D1BB9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1.35. изложить пункт 30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"30. Оказывающее услугу по возврату долга лицо при определении присущего клиенту риска на основании оценки рисков выясняет, получены ли о клиенте требования от следственного учреждения, прокуратуры или суда в рамках уголовного процесса в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связи с легализацией полученных преступным путем средств, финансированием терроризма и пролиферации или другим преступным деянием";</w:t>
      </w:r>
    </w:p>
    <w:p w14:paraId="1F6D72E8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1.36. изложить пункт 31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"31. С учетом специфики своей деятельности исполнитель услуги по возврату долга при определении риска, присущего хозяйственной, профессиональной или личной деятельности клиента и клиента, на основании оценки рисков, дополнительно к упомянутым в пунктах 29 и 30 настоящих правил обстоятельствам выясняет, оказывает ли клиент: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31.1. клиент оказывает такие услуги, обоснование документального обоснования факта оказания которых затруднено;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31.2. клиентом или истинным выгодоприобретателем клиента является лицо, которое признается политически значимым лицом, членом его семьи или лицом, тесно связанным с политически значимыми лицами;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клиентом 31.3 является лицо, связанное с сферой деятельности, в которой существенная роль имеет наличные денежные сделки; 31.4.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вид хозяйственной деятельности клиента связан с отраслью повышенной риска";</w:t>
      </w:r>
    </w:p>
    <w:p w14:paraId="44DDFAEF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1.37. изложить пункт 32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"32. Оказывающее услугу по возврату долга лицо при определении присущего юридическому форме, структуре собственников и деятельности клиента риска на основании оценки рисков учитывает по меньшей мере то, являются ли: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32.1 ¬ е в рамках сотрудничества исполнителю услуги по возврату долга произведенные клиентом сделки являются сложными, нетипично крупными для хозяйственной, профессиональной или личной деятельности клиента или являются неясными их правовая и экономическая цель;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32.2. клиент пытается избежать предоставления информации или пытается скрыть свою хозяйственную деятельность";</w:t>
      </w:r>
    </w:p>
    <w:p w14:paraId="12F075B3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1.38. изложить подпункт 34.2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"34.2. включенная в список недействующих стран группы финансовых сделок (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Financial action Task force</w:t>
      </w:r>
      <w:r>
        <w:rPr>
          <w:rFonts w:ascii="Arial" w:eastAsia="Times New Roman" w:hAnsi="Arial" w:cs="Arial"/>
          <w:color w:val="414142"/>
          <w:sz w:val="20"/>
          <w:szCs w:val="20"/>
        </w:rPr>
        <w:t>) или является такой, о которой упомянутая организация опубликовала сообщение как о государстве или территории, в которой нет нормативных актов по борьбе с легализацией полученных преступным путем средств или финансированием терроризма и пролиферации или в которой они имеют существенные недостатки и поэтому они не соответствуют международным требованиям";</w:t>
      </w:r>
    </w:p>
    <w:p w14:paraId="2DE00375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1.39. изложить пункт 36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"36. Оказывающее услугу по возврату долга лицо при оценке соответствия использованных клиентом услуг и продуктов на основании оценки рисков выясняет и учитывает, соответствуют ли переданные клиентом сделки хозяйственной деятельности клиента и цели деловых отношений";</w:t>
      </w:r>
    </w:p>
    <w:p w14:paraId="05F17886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 xml:space="preserve">1.40. дополнить 36.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"36.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Оказывающее услугу по возврату долга лицо при оценке риска, связанного с видом (каналом), в котором клиент получает услугу или продукт и использует на основании оценки рисков, учитывает по меньшей мере: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36.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идентификации заочной идентификации клиента, за исключением случая, если оказывающее услугу по возврату долга лицо выполняет упомянутые в пункте 1 части второй статьи 22 Закона условия;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36.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>) размер и вид использования оказывающим услугу по возврату долга лицом посредников и агентов в отношениях с клиентами";</w:t>
      </w:r>
    </w:p>
    <w:p w14:paraId="1BA95811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1.41. изложить пункт 37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"37. Для обеспечения единства, полноты и непрерывности процесса изучения клиента кредитодатель и оказывающее услугу по возврату долга лицо проводит исследование клиента по всем влияющим на риск обстоятельствам в целом";</w:t>
      </w:r>
    </w:p>
    <w:p w14:paraId="4AA43E2C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1.42. изложить пункт 40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"40. Кредитодатель и оказывающее услугу по возврату долга лицо содержат предоставленную каждому влияющему на риск обстоятельству оценку для обеспечения его использования для определения уровня риска клиента";</w:t>
      </w:r>
    </w:p>
    <w:p w14:paraId="19F1E817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1.43. изложить пункт 41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"41. Случаи, когда проводится углубленное исследование клиентов, кредитодатель и оказывающее услугу по возврату долга лицо определяются в соответствии с уровнем риска клиента с учетом также упомянутых в настоящих правилах требований оценки рисков и других идентифицированных факторов, повышающих риск";</w:t>
      </w:r>
    </w:p>
    <w:p w14:paraId="7061867B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1.44. изложить подпункт 42.4.1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"42.4.1. или о клиенте или истинном выгодоприобретателе клиента публично доступна информация отрицательного характера, свидетельствующая о возможном ее обязательстве с полученными преступным путем средствами или их легализации, или терроризмом и пролифером";</w:t>
      </w:r>
    </w:p>
    <w:p w14:paraId="68710B80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1.45. изложить подпункт 43.2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"43.2. выясняет, соответствует ли хозяйственная, профессиональная или личная деятельность, осуществляемая истинным выгодоприобретателем, или связана с хозяйственной или профессиональной деятельностью, осуществляемой клиентом оказывающего услугу по возврату долга лица и оказывающего услугу по возврату долга лица";</w:t>
      </w:r>
    </w:p>
    <w:p w14:paraId="53D32037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1.46. исключить подпункт 43.4;</w:t>
      </w:r>
    </w:p>
    <w:p w14:paraId="6587BB57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1.47. изложить пункт 45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"45. Кредитодатель и оказывающее услугу по возврату долга лицо создает и содержит обобщение информации по надзору за сделками деловых отношений и случайного характера, в которой дополнительно к установленным законом требованиям регистрирует все подозрительные сделки, в том числе такие сделки, о которых в результате исследования принято решение не сообщать в Службу финансовой разведки";</w:t>
      </w:r>
    </w:p>
    <w:p w14:paraId="232ADEE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1.48. изложить пункт 46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"46. Не реже одного раза в 12 календарных месяцев кредитодатель и оказывающее услугу по возврату долга лицо в отношении клиентов, которым в течение последних 12 календарных месяцев проведено углубленное исследование, убеждается в том, не изменились ли идентифицированные клиенту повышающие риски факторы и установленный уровень риска и осуществленные клиентом сделки не вызывают подозрений о легализации полученных преступным путем средств и финансировании терроризма и пролиферации, и обеспечивает, чтобы в их распоряжении имеется актуальная информация, характеризующая хозяйственную или профессиональную деятельность клиента";</w:t>
      </w:r>
    </w:p>
    <w:p w14:paraId="3EB55B9E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1.49. изложить пункт 47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"47. Кредитодатель на основании оценки рисков устанавливает пороги платежей в определенный период времени. Если упомянутые пороги превышаются, считается, что деятельность клиента является нетипичной";</w:t>
      </w:r>
    </w:p>
    <w:p w14:paraId="4E889C3B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1.50. изложить пункт 49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"49. В отношении лица, осуществляющего возврат долга, оказывающее услугу по возврату долга лицо на основании оценки рисков устанавливает пороги на один платеж и платежи в течение года. Если упомянутые пороги превышаются, считается, что деятельность лица является нетипичной";</w:t>
      </w:r>
    </w:p>
    <w:p w14:paraId="69DE697C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1.51. изложить пункт 52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"52. Кредитодатель и оказывающее услугу по возврату долга лицо при внедрении технологических решений обеспечивает соответствие их требованиям нормативных актов в сфере предотвращения легализации полученных преступным путем средств и финансирования терроризма и пролиферации, а также модели хозяйственной или профессиональной деятельности кредитодателя и оказывающего услугу по возврату долга лица";</w:t>
      </w:r>
    </w:p>
    <w:p w14:paraId="1481A306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1.52. изложить подпункт 53.4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"53.4. специальный список кредитодателя и оказывающего услугу по возврату долга лица (внутренние списки кредитодателя и оказывающего услугу по возврату долга лица </w:t>
      </w: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о клиенте, его истинном выгодоприобретателе и уполномоченных представителях, о которых доступна отрицательная информация в связи с легализацией полученных преступным путем средств и финансированием терроризма и пролиферации) и списком санкций (в соответствии с Законом о национальных санкциях и Национальными санкциями Латвийской Республики)";</w:t>
      </w:r>
    </w:p>
    <w:p w14:paraId="4C57E303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1.53. изложить подпункт 53.6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"53.6. сообщение о подозрительных сделках";</w:t>
      </w:r>
    </w:p>
    <w:p w14:paraId="62ACCF04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1.54. изложить пункт 54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"54. Технологические решения кредитодателя и оказывающего услугу по возврату долга лица обеспечивают отражение установленного для каждого клиента общего уровня риска легализации полученных преступным путем средств и финансирования терроризма и пролиферации. Кредитодатель и оказывающее услугу по возврату долга лицо по каждому констатированному в процессе оценки фактору в соответствии с уровнем риска образуют общий профиль риска клиента";</w:t>
      </w:r>
    </w:p>
    <w:p w14:paraId="1A8EBFFF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1.55. изложить пункт 56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"56. Кредитодатель и оказывающее услугу по возврату долга лицо сообщает в Центр защиты прав потребителей о создании новых технологических решений не позднее чем через 10 дней после его внедрения".</w:t>
      </w:r>
    </w:p>
    <w:p w14:paraId="7168508E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Правила вступают в силу 1 июня 2023 года.</w:t>
      </w:r>
    </w:p>
    <w:p w14:paraId="49E75D42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министров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А.К. Кариньш</w:t>
      </w:r>
    </w:p>
    <w:p w14:paraId="4BF1889D" w14:textId="77777777" w:rsidR="00F9125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Министр экономики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И.Индриксоне</w:t>
      </w:r>
    </w:p>
    <w:p w14:paraId="0C12CE7F" w14:textId="77777777" w:rsidR="00F9125D" w:rsidRDefault="00F9125D"/>
    <w:sectPr w:rsidR="00F91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F"/>
    <w:rsid w:val="000636CF"/>
    <w:rsid w:val="003E56D2"/>
    <w:rsid w:val="00847FCD"/>
    <w:rsid w:val="009C3373"/>
    <w:rsid w:val="00F43AF7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2AA8D"/>
  <w15:chartTrackingRefBased/>
  <w15:docId w15:val="{47AE1920-8C91-457C-B80D-F7FF1992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15365</Words>
  <Characters>8759</Characters>
  <Application>Microsoft Office Word</Application>
  <DocSecurity>0</DocSecurity>
  <Lines>72</Lines>
  <Paragraphs>48</Paragraphs>
  <ScaleCrop>false</ScaleCrop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2023-06-03T17:47:00Z</dcterms:created>
  <dcterms:modified xsi:type="dcterms:W3CDTF">2023-06-03T17:47:00Z</dcterms:modified>
</cp:coreProperties>
</file>